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41ae" w14:textId="7bd4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коэффициента налоговой нагрузки налогоплательщика (налогового агента)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691. Зарегистрирован в Министерстве юстиции Республики Казахстан 31 декабря 2015 года № 12723. Утратил силу приказом Министра финансов Республики Казахстан от 20 февраля 2018 года № 253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20.02.2018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557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коэффициента налоговой нагрузки налогоплательщика (налогового агента).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финансов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691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расчета коэффициента налоговой нагрузки налогоплательщика</w:t>
      </w:r>
      <w:r>
        <w:br/>
      </w:r>
      <w:r>
        <w:rPr>
          <w:rFonts w:ascii="Times New Roman"/>
          <w:b/>
          <w:i w:val="false"/>
          <w:color w:val="000000"/>
        </w:rPr>
        <w:t>(налогового агента)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коэффициента налоговой нагрузки налогоплательщика (налогового агента) определяют порядок расчета коэффициента налоговой нагрузки налогоплательщика (налогового агента), используемые в целях реализации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557 Кодекса Республики Казахстан от 10 декабря 2008 года "О налогах и других обязательных платежах в бюджет" (Налоговый кодекс).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 налоговой нагрузки налогоплательщика (налогового агента) отражает характеристику воздействия налоговой системы на хозяйствующий субъект.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 коэффициента налоговой нагрузки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Расчет коэффициента налоговой нагрузки налогоплательщика (налогового агента) определяется как отношение исчисленных и (или) начисленных налогов и других обязательных платежей в бюджет к совокупному годовому доходу юридического лица (доходу индивидуального предпринимателя) без учета корректировок,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по следующей формуле: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КНН = H и ОП/СГД X 100%,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КНН – коэффициент налоговой нагрузки налогоплательщика (налогового агента);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 и ОП – сумма исчисленных и (или) начисленных за календарный год налогов и других обязательных платежей в бюджет,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и индивидуального подоходного налогов, удерживаемых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добавленную стоимость и акцизов, уплаченных при импорте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добавленную стоимость, в случае если по итогам календарного года общая сумма налога, подлежащая уплате в бюджет и (или) являющаяся превышением сложилась с отрицательным значением;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СГД – сумма совокупного годового дохода юридического лица без учета корректировок,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и дохода индивидуального предпринимателя, полученная совокупно за отчетный налоговый период.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представления налогоплательщиком (налоговым агентом) налоговой отчетности в иностранной валюте, указанная в декларации сумма СГД, пересчитывается в национальную валюту с применением рыночного курса обмена валюты, установленного на дату представления налоговой отчетности.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Коэффициент налоговой нагрузки налогоплательщика (налогового агента) позволяет производить анализ совокупности налогов и других обязательных платежей в бюджет, исчисленных конкретным налогоплательщиком в различные налоговые периоды, а также отражает уровень воздействия системы налогообложения на конечный результат деятельности налогоплательщика (налогового агента).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