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69fb" w14:textId="62d6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 к профессиональной подготовке, переподготовке и повышению квалификации кадров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1045. Зарегистрирован в Министерстве юстиции Республики Казахстан 31 декабря 2015 года № 12765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профессиональной подготовке, переподготовке и повышению квалификации кадров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№ 191 «Об утверждении общих требований к профессиональной подготовке, переподготовке и повышению квалификации кадров в организации» (зарегистрированный в Реестре государственной регистрации нормативных правовых актов Республики Казахстан за № 10835, опубликованный в информационно-правовой системе «Әділет» 16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1045  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 к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
подготовке, переподготовке и повышению квалификации</w:t>
      </w:r>
      <w:r>
        <w:br/>
      </w:r>
      <w:r>
        <w:rPr>
          <w:rFonts w:ascii="Times New Roman"/>
          <w:b/>
          <w:i w:val="false"/>
          <w:color w:val="000000"/>
        </w:rPr>
        <w:t>
кадров в организации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профессиональной подготовке, переподготовке и повышению квалификации кадров в организации,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Уставе (Положении) организации нормы по профессиональной подготовке, переподготовке и повышению квалификации кадров для организаций, которые непосредственно проводят профессиональную подготовку, переподготовку и повышение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рабочих учебных планов и программ по профессиональной подготовке, переподготовке и повышению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учебников и учебно-методических комплексов по соответствующим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обучения (письменного соглашения между работодателем и обучаемым об условиях профессиональной подготовки, переподготовки и повышения квалификации непосредственно в организации) или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образовательных услуг (письменного соглашения между работодателем и организацией, реализующей образовательные программы дополнительного, технического и профессионального, послесреднего, высшего и послевузовского образования об условиях профессиональной подготовки, переподготовки и повышения квалификации).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