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2a54" w14:textId="1772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10 октября 2014 года № 3-3/517 "Об утверждении инструкций по бонитировке сельскохозяйственных животных и стандарта пород"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декабря 2015 года № 3-3/1119. Зарегистрирован в Министерстве юстиции Республики Казахстан 15 января 2016 года № 12867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«О племенном животноводстве»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октября 2014 года № 3-3/517 «Об утверждении инструкций по бонитировке сельскохозяйственных животных и стандарта пород» (зарегистрированный в Реестре государственной регистрации нормативных правовых актов за № 9818),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 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«домашних-национальных пород собак (тазы, тобет)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 </w:t>
      </w:r>
      <w:r>
        <w:rPr>
          <w:rFonts w:ascii="Times New Roman"/>
          <w:b w:val="false"/>
          <w:i w:val="false"/>
          <w:color w:val="000000"/>
          <w:sz w:val="28"/>
        </w:rPr>
        <w:t>«13. Стандарт породы домашней-национальной породы собаки</w:t>
      </w:r>
      <w:r>
        <w:rPr>
          <w:rFonts w:ascii="Times New Roman"/>
          <w:b w:val="false"/>
          <w:i w:val="false"/>
          <w:color w:val="000000"/>
          <w:sz w:val="28"/>
        </w:rPr>
        <w:t>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«13. Стандарт породы домашней-национальной породы собаки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1. Казахская «Тазы»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2532"/>
        <w:gridCol w:w="4043"/>
        <w:gridCol w:w="3351"/>
        <w:gridCol w:w="3415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стандарта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Недостатки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Пороки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вид и тип сложения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Собака среднего и выше среднего роста, сухого крепкого типа сложения индекс растянутости около 103.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Чрезмерная легкость сложения, вздернутость на ногах, небольшая растянутость (до 106).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Сырость сложения, грубость сложения, рыхлость; индекс растянутости менее 100 или более 106.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в холке кобелей от 60 до 70 сантиметров, суки в холке от 55 до 65 сантиметров. Превышение верхнего предела роста не является пороком или недостатком при сохранении пропорции и остальных требований стандарта.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в холке ниже указанного в стандарте до 2 сантиметров.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 высокопередость или высокозадость.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Черный, белый, половый разных оттенков, красный и серый всех оттенков. Все окрасы могут быть как сплошными, так и пегими. Возможна «мазурина»: чернота на морде, ушах и нижних частях конечностей. Щенки по мере роста и полового созревания могут изменять оттенок и окрас.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Пегий окрас, рыжие подпалины.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Тигровый окрас, крапчатый или мраморный окрасы, темно-рыжие и красноватые подпалины.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Шерстный покров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мягкая, шелковистая, прямая, короткая длиною до 4,5 сантиметра (зимой) и до 2,5 сантиметра (летом) с хорошо развитым подшерстком. На ушах мягкий, волнистый, удлиненный волос, спускаясь ниже концов ушей на 5-6 сантиметра и более образует «бурки», а на задних сторонах передних ног и бедер удлиненный волос образует очесы. На нижней стороне хвоста – негустой подвес (до 10 сантиметров). Между пальцами растет короткий и жесткий волос. Допускается гладкошерстная разновидность тазы «жарғақ құлақ», «тықыр тазы» (отсутствие бурок и подвеса). При сохранении ими других параметров стандарта не является пороком или недостатком.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бурок или очесов, длинная шерсть по всему корпусу (более 5 сантиметров), частичная длиношерстность на боках, с боков задних ног.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Курчавая, жесткая, волнистая шерсть, хохолок на голове, длинная шерсть на животе и груди, на правой стороне густой подвес.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Кожа, мускулатура, костяк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тонкая, эластичная, без складок, мускулатура хорошо развита, особенно на бедрах и пояснице, костяк крепкий, но не тяжелый.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Слабость или некоторая грубоватость костяка. Недостаточно развитая мускулатура.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Грубость костяка. Толстая кожа, образующая подвес или складки. Кобели в сучьем типе. Суки в кобелином типе.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Сухая, удлиненная, с умеренно широкой черепной частью. При виде сверху клинообразная. Затылочный бугор развит умеренно, теменной гребень развит очень слабо. Переход от лба к морде плавный, слабо выраженный.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Морда (щипец) сухая. Морда равна или чуть короче длины черепной части, слегка заостренная с небольшой горбинкой или прямая, без впадин и борозд, хорошо заполненная под глазами. Черепная часть сверху уплощенная. Линия морды параллельна линии черепа или чуть опущена. Губы тонкие, плотно прилегающие. Челюсти прямые, хорошо развитые с крупными здоровыми зубами.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Короткая голова, излишне развитые надбровные дуги, излишне развитые скулы, резкий переход от лба к морде, неплотно прилегающие губы.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Пороки: грубая, сырая, скуластая голова, выпуклый череп, вздернутая морда, морда длиннее черепной части. Линия головы выгнутая вверх. Сырые, отвисающие губы. Нижняя челюсть короче верхней – «подуздоватость», так же как и длиннее верхней – «перекус».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Уши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Висячие, тонкие, слегка приподнятые на хрящах, посаженные на уровне или чуть выше внешнего угла глаз, покрыты мягким волнистым волосом, спускающимся на 5-6 сантиметра ниже концов ушей. Конец уха (без бурок) до угла губ. В возбужденном состоянии слегка приподнимаются на хрящах, отчего ухо отходит в сторону.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Укороченные (до 2 сантиметров не доходящие до угла губ), излишне приподнятые на хряще.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Короткие (не доходящие до угла губ более чем на 2 сантиметра), слишком высоко или низко поставленные, полустоячие, затянутое ухо (в форме розы), толстые, неподвижные, не разворачивающиеся вперед в возбужденном состоянии.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Большие, косо поставленные, карие, темно-карие, коричневые, иногда на выкате, разрез миндалевидный, веки черные.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Некрупные; запавшие или навыкате; светлые; края век светлые.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Маленькие, запавшие, прямой постав, разноглазие, желтого или серого цвета; розовые веки.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Мочка носа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Черная, при светлом окрасе допускается коричневая.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 пигментированная.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Розовая мочка носа.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Зубы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Крупные, белые, прикус ножницеобразный, допускается прямой после 6 лет.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первого премоляра (Р1) на нижней челюсти.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Резцы не в одну линию, отсутствие любого зуба, кроме нижнего первого премоляра (Р1).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Шея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Округлая или чуть сжатая с боков средняя или длинная, иногда несколько выгнутая вверх (лебединая шея). Средняя, крепкая предпочтительнее. Поставлена высоко.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Сырая; короткая.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Излишне короткая, загруженная, с подвесом.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Грудь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Овальная, широкая, глубокая; если смотреть на собаку спереди, весь корпус укладывается между задними ногами (конечностей); ее нижняя поверхность около передних конечностей достигает горизонтальной линии локтевых суставов; профиль грудной клетки значительно сужен к животу.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Слишком узкая, не шире крупа; недостаточно глубокая, не доходящая до локтей не более, чем на 3 сантиметра; распахнутая.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Плоские ребра (лещеватость); выдающаяся килевая кость; короткая грудная клетка, не расширяется за локтями; мелкая грудь, не доходящая до локтей более, чем на 3 сантиметра.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Холка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 выпирает над линией спины, образующая за лопатками небольшую впадину.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 выраженная холка.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выраженная холка.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Широкая, упругая, мускулистая, почти прямая. Вместе с поясницей образует некоторое выпячивание вверх.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Узковатая, мягкая, слабая мускулатура.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Провислая или горбатая, без переслежины.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Поясница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Короткая, выпуклая, с рельефной мускулатурой.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Прямая, слабая, узковатая, длинная, с недостаточно развитой мускулатурой.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Узкая, излишне выпуклая, с неразвитой мускулатурой.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Широкий, длинный слегка скошенный; мышцы рельефные сильные, ширина между маклоками не менее 7 сантиметров.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Коротковатый, узковатый, излишне скошенный.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Горизонтальный.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Сильно подобран.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 подтянут, пашистый.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Отвисший живот.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Передние конечности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Длинные, прямые и поставлены параллельно; разворот внутренних углов плечевых суставов составляет 90-100 градусов; пясти относительно длинные, немного наклонные.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Подвернутые или развернутые локти, легкий размет или косолапость. Короткие, слабые, излишне наклонные пясти. Угол плечелопаточного сочленения более 110 градусов.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Круглые в сечении кости, искривленные конечности, прямое плечо, сильно вывернутые наружу или внутрь локти, резко выраженные размет или косолапость. Отвесные пясти или козинец.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Задние конечности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Сухие костистые, с длинными рычагами, с хорошо выраженными углами сочленений, при осмотре сзади – прямые и параллельные. Скакательные суставы резко выражены. Расставлены широко и при спокойной стойке оттянуты назад так, что плюсны стоят почти отвесно. Плюсны длинные. Сильно развитая на бедрах мускулатура.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 выражены углы сочленений; широкий или узкий постав. Короткие плюсны. Недостаточно развитая мускулатура. Незначительная сближенность или развернутость скакательных суставов.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Плохо выражены углы сочленений, неразвитая мускулатура, скакательные суставы сходятся близко, а лапы вывернуты наружу, то есть «коровий» постав или бочкообразный «косолапый» постав конечностей. Прибылые пальцы ставят собаку вне породы.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Лапы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Крепкие, овальные, собраны в комок. Пальцы плотно прижаты друг к другу, когти направлены в землю.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Слегка распущенные пальцы, когти не в землю.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 круглой формы (кошачья), плоская лапа. Сильно распущенные пальцы.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Тонкий, саблевидный, в развернутом виде достает до скакательного сустава или чуть короче, но на конце изогнут в крутой крючок или свернут в небольшое кольцо. В движении поднят чуть выше линии спины.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Длинный или короткий хвост; толстый хвост; сваленный на бок; серповидный, с небольшим кольцом или крючком на конце.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Кольцом заваленный на спину, сросшиеся позвонки на конце, с заломами, без кольца или крючка на конце, вертикальное держание хвоста.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Мягкая рысь, при преследовании зверя – быстрый карьер.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Иноходь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Поведение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Резвость, зоркость, злобность к зверю, выносливость и маневренность.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Дисквалифицирующие пороки: агрессия к людям; трусость; неправильный прикус; отсутствие резца(ов), клыка(ов), премоляра(ов) (кроме нижнего первого премоляра) и моляра(ов) верхней и/или нижней челюстей (если нельзя определить травматические пояснения этому); разноглазость; голубые глаза; кофейный окрас; прибылые пальцы на задних ногах; крипторхизм; дисплазия.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2. Казахский «тобет»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2514"/>
        <w:gridCol w:w="4161"/>
        <w:gridCol w:w="3417"/>
        <w:gridCol w:w="3211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стандарта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Недостатки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Пороки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пропорции: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 холке равна высоте в крестце; длина головы составляет не менее 40 процентов высоты в холке; длина корпуса превышает высоту в холке приблизительно на 10 процентов, при этом кобели несколько компактнее сук. Оптимальный рост кобелей 72-76 сантиметров, сук 68-72 сантиметров.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Компактность сложения (формат, близкий к квадратному); недостаточно развитая мускулатура; незначительная высокозадость; несоответствие половому типу у сук белиных ладах).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Сухое, массивное или сырое сложение; приземистость или коренастость; укороченность; неразвитая мускулатура; несоответствие половому типу у кобелей (в сучьих ладах); недоразвитость семенников.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Поведение/темперамент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Сильной и выносливой.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Робость; вялость; излишняя возбудимость.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Трусость; неуправляемая агрессивность.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Вытянутой, обтекаемой формы, напоминающая удлиненную трапецию, с развитыми, но не выступающими скулами.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Череп: Умеренно широкий, овальный, длинный. Лоб плоский, с небольшой ложбинкой посередине. Затылочный бугор выделяется слабо. Надбровные дуги умеренно выражены.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от лба к морде: плавный.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Мочка носа: крупная, черная, однотонно окрашенная, ноздри широкие. У светлых собак темно-коричневая. Выступает вперед над нижней челюстью.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Морда: несколько короче длины черепа, под глазами — не заполненная, почти не сужающаяся к мочке носа, с легкой горбинкой у мочки носа. Линия морды незначительно опущена по отношению к линии лба.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Губы: толстые. Верхняя губа с тупым обрезом, прикрывает нижнюю. Темная обводка губ предпочтительна.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Укороченная (менее 1/3 длины головы) или удлиненная (более 1/2 длины головы) морда; излишне выраженные скулы; выступающие надбровные дуги; линии морды и лба параллельны; коричневая мочка носа при светлых окрасах.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Непропорциональная общему телосложению (излишне массивная, узкая, короткая, легкая голова); сильно выпуклый лоб; куполообразный череп; резко выраженный переход от лба к морде; резко выраженный затылочный бугор; излишне выпуклые скулы; не выраженные надбровные дуги; морда длиннее лба; вздернутая или заостренная; тонкие, плотно прилегающие губы.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Челюсти/зубы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Челюсти широкие, крепкие, сильные, хорошо развитые, с хорошо выраженным подбородком. Прикус ножницеобразный. У собак старше трехлетнего возраста допускается прямой прикус. Зубы в полном комплекте, очень крупные, белые, плотно прилегающие друг к другу. Резцы у основания расположены в одну линию.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Стертые несоответственно возрасту зубы; небольшой желтый налет или разрушенная эмаль (до 1/3 поверхности зуба); резцы на нижней челюсти расположены у основания не в линию; зубы средних размеров; прямой прикус до трех лет; отсутствие первых премоляров на нижней челюсти; лишние премоляры.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Мелкие; редкие; желтые, с сильно разрушенной эмалью (более 1/3 поверхности) зуба; резцы на верхней челюсти, расположенные у основания, не в одну линию; прямой прикус до 3 лет; недостаток одного из премоляров или моляров, за исключением первых премоляров; лишние зубы.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Небольшие, косо поставленные, широко и глубоко посаженные, темно-карие. При светлых окрасах допускаются в тон окраса. Разрез глаз миндалевидный. Веки - толстые, третье веко выражено. Темная обводка век предпочтительна. Взгляд маловыразительный, угрюмый и тяжелый.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Тусклые; светло-карие.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 поставленные; с овальным или круглым разрезом; выпуклые, светлее окраса, неодинакового цвета, желтые, зеленые, голубые, серые глаза; навыкате, светлые, бесцветные, желтые, зеленые, серые; подвижный, бегающий взгляд; депигментированные, очень сырые, толстые, отвисшие веки.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Уши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Небольшие, висячие, треугольной формы, поставленные чуть выше уровня глаз. Основание раковины небольшое. Коротко купируются в щенячьем возрасте.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Поставленные на уровне глаз.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 поставленные; полустоячие, округлые.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Шея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Равна длине головы, широкая у основания, мощная, поставленная под углом 35-45 градусов по отношению к линии спины, с характерным, он не чрезмерным подвесом.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постава; с недостаточно развитой мускулатурой.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 или низко поставленная; отсутствие или чрезмерная выраженность подвеса.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верха: В свободной стойке собака держится расслабленно, при этом линия верха имеет характерный небольшой плавный прогиб, нижней точкой которого является переслежина (небольшая западина над остистым отростком диафрагмального позвонка), а вершинами – холка и маклаки. В движении или напряженной стойке линия верха от холки прямая, упругая, прочная. Мускулатура мощная, вершины остистых отростков позвонков не выделяются.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Холка: хорошо выраженная, широкая, длинная (достигающая переслежины), мощная, особенно у кобелей.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Спина: крепкая, широкая, с хорошо развитой мускулатурой, с чуть заметной переслежиной.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Поясница: широкая, крепкая, упругая, хорошо заполненная мощной мускулатурой. В естественной стойке несколько выпуклая, в напряженной стойке и на рыси – прямая.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Круп: длинный, широкий, плоский, покатый, мускулистый.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Грудь: овального сечения, объемная, умеренно широкая, длинная, глубокая, расширяющаяся за лопатками, опущенная до уровня локтей или чуть ниже, ложные ребра длинные. Подгрудок выражен слабо.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Живот: умеренно подтянут.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 развитая мускулатура; слабо выраженная холка, узкая спина; сильно выраженная переслежина; узковатая, слегка выпуклая поясница; округлый, укороченный или сильно скошенный круп; грудь недостаточно глубокая (не доходящая до уровня локтей не более чем на 2-3 сантиметра), недостаточно объемная, излишне выпуклые ребра; живот излишне подтянутый или опущенный.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верха выпуклая (закрепощенная), провислая (мягкая) как в свободной, так и в напряженной стойке, и в движении; мускулатура неразвитая; не выраженная, низкая, узкая, короткая холка; узкая, короткая, провисшая или горбатая спина; отсутствие переслежины; узкая, сильно выпуклая поясница; круп узкий, короткий, сильно скошенный или горизонтальный; плоская, узкая, мелкая, недоразвитая, бочкообразная грудь, сильно укороченные ложные ребра; сильно выраженный подгрудок; длинная, запавшая или излишне выпуклая поясница; поджарый с резко выраженным подрывом живот.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Хвост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 поставленный, толстый. Купируется в щенячьем возрасте (чаще оставляется около 1/3 длины). В некупированном виде серповидно опущен, доходит до скакательных суставов.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Тонкий.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 посаженный хвост.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Конечности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Передние конечности: достаточно длинные, крепкие, мускулистые, при осмотре спереди прямые и параллельные друг-другу. Высота в локте равна или несколько больше половины высоты ее холке.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Плечи: мускулистые, крепкие. Угол плечелопаточного сочленения достаточно выражен. Лопатки длинные, косо поставленные.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Локти: направлены строго назад.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Предплечья: предплечья прямые, крепкие, в сечении округлые. Запястный сустав заметно выделяется.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Пясти: пясти широкие, крепкие, поставленные несколько наклонно.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Недостаточна развитая мускулатура; узкий, сближенный или широкий постав конечностей; недостаточный угол плечелопаточного сочленения; локти направлены слегка наружу или вовнутрь; излишне наклонные пясти; легкий размет или косолапость.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Короткие; искривленные, деформированные кости конечностей; не развитая мускулатура; отвесный постав лопатки; локти сильно вывернуты наружу или подвернуты вовнутрь.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Задние конечности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Крепкие, мускулистые. При осмотре сзади прямые и параллельные друг другу, соразмерные с передними. Поставлены несколько шире, чем передние. Углы всех сочленений выражены хорошо.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Бедра: широкие, с хорошо развитой мускулатурой. Бедренные кости поставлены с небольшим наклоном.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Голени: крепкие, с развитой мускулатурой, поставлены наклонно. Сухожилия толстые, упругие, пяточный бугор хорошо выражен, округлый.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Коленные и скакательные суставы: хорошо выраженные, четко черченные.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Плюсны: крепкие, отвесно поставленные. Лапы крупные, передние – круглые, задние – более вытянутые, сводистые, с крепкими, плотно сжатыми пальцами. Подушки лап толстые, с жесткой, толстой кожей.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 выраженные углы сочленений; широкий, сближенный или узкий постав; наличие прибылых пальцев (некупированных); незначительно распущенные или несколько уплощенные пальцы.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Походка/движения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Экономичные, свободные, легкие. На рыси линия верха ровная и прочная, суставы передних и задних конечностей свободно разгибаются, спина и поясница упруго пружинят. Характерные аллюры – неторопливый шаг и плавная, стелющаяся рысь (постановка лап след в след).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 свободное разгибание суставов.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Толстая, плотная, эластичная, с хорошо развитой подкожной клетчаткой, подвижная относительно мускулатуры. В области шеи образует характерный подвес.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Неэластичная.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 густая, грубая, прямая, с хорошо развитым, но не длинным подшерстком (короче остевого волоса). На голове и передней поверхности конечностей шерсть короткая, прямая, плотно прилегающая. На шее более длинный покровный волос образует «воротник», особенно развитый у кобелей, на задней стороне бедер - «штаны». На горле, в области подвеса волос особенно густой и плотный. Шерстный покров с не длинным (4-5 сантиметров) и хорошо прилегающим волосом со слабо развитой, не выделяющейся уборной шерстью.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плотно прилегающая; с длинным подшерстком (равный по длине или больше остевого волоса); удлиненная, густая и мягкая шерсть между пальцами (длиннее пальцев).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Пегий или пятнистый с большой долей крупных цветных пятен, зонарный, рыжий всех оттенков, белый. Допускается крап в тон окраса.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Пятнистый (доля цветных пятен менее 30 процентов), белый, сплошной.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кобелей – 66-78 сантиметров, для сук – 64-74 сантиметров. Превышение высоты в холке допустимо, если сохраняется пропорциональность и гармоничность сложения. Высота в холке равна или несколько больше высоте в крестце. Вес пропорционален росту и составляет для кобелей – 40-65 килограммов, для сук – 35-55 килограммов.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Дисквалифицирующие пороки: трусость, холеричность, неуправляемая злобность; крипторхизм односторонний и полный; недокус; перекус с отходом; неполнозубость (отсутствие более двух зубов в любом сочетании); разноглазие; коричневый (при коричневой мочке носа, краев век и губ) или голубой (при серой мочке носа, краев век и губ) окрасы в любых сочетаниях; курчавая мягкая шерсть; слабая фиксация суставов, несбалансированные движения; кобели в сучьем типе.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Кобелям необходимо иметь два нормально развитых семенника, полностью опущенных в мошонку.».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А. Мамытбеков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2015 года № 3-3/1119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2014 года № 3-3/517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бонитировке домашних-национальных пород</w:t>
      </w:r>
      <w:r>
        <w:br/>
      </w:r>
      <w:r>
        <w:rPr>
          <w:rFonts w:ascii="Times New Roman"/>
          <w:b/>
          <w:i w:val="false"/>
          <w:color w:val="000000"/>
        </w:rPr>
        <w:t>
собак (тазы, тобет)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бонитировке домашних-национальных пород собак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«О племенном животноводстве» и детализирует проведение бонитировки домашних-национальных пород собак.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Бонитировка домашних-национальных пород собак проводится бонитерами (классификаторами)/экспертами-кинологами.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Главной целью и задачей селекционно-племенной работы с собаками национальных пород является их сохранение, увеличение численности чистопородных собак, повышение и улучшение их породных и рабочих качеств.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Племенная работа в собаководстве направлена на улучшение качества потомства, высокой приспособленности к условиям зон их разведения, для лучшего использования. Организация племенной работы основана на принципах селекции, охватывающие породу в целом с разграничением клубов, питомников и других подразделений по уровню и задачам племенной работы, рациональным созданием и использованием племенных ресурсов, применением наиболее целесообразных методов разведения с учетом внутрипородной 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Целью племенной работы в клубах служебного и охотничьего собаководства является увеличение племенного поголовья внутри пород служебных и охотничьих собак, непрерывное совершенствование качества экстерьера и конституции, типа высшей нервной деятельности (ВНД), физической выносливости и других служебных, охотничьих и рабочих качеств собак с одновременным искоренением пороков и недостатков, встречающихся в породе.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Работа с каждой породой собак строится на знании ее внутрипородных типов и других характерных свойств и биологических особенностей, а также недостатков, наиболее часто встречающихся в ней. В каждой племенной собаке следует различать как общие черты, присущие породе, так и индивидуальные отклонения и различия.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Воспроизводство поголовья собак ведется методом чистопородного (чистого) разведения с творческим применением как однородного, так и разнородного подбора.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наличии в клубах и питомниках достаточного количества собак высоких племенных качеств, создающих условия для ведения племенных линий, применяется разведение по линиям.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Все взрослое поголовье собак, состоящее на учете, делится на две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собаки племенные;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собаки пользовательные.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 племенным относятся собаки, получившие бонитировочную классность. Остальные собаки относятся к категории пользовательных.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Разведение племенных собак носит плановый характер и организовывается в соответствии: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настоящей Инструкцией;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перспективным планом племенной работы по каждой породе, составляемым клубом или питомником на пять лет. Один экземпляр перспективного плана представляется в аккредитованную Республиканскую ассоциацию общественных объединений охотников и субъектов охотничьего хозяйства (далее – Ассоциация) для корректировки;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планом разведения, составляемым клубом или питомником ежегодно с учетом частных задач, предусмотренных перспективным планом на отчетный год. План разведения разрабатывается клубом или питомником (секцией разведения) – с учетом результатов проведенных селекционных мероприятий: выставок, выводок молодняка и испытаний, бонитировки и пожеланий владельцев племенных собак.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Отбор и подбор племенных собак. План разведения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включения в план разведения отбирают: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собак служебных пород – по конституции, экстерьеру, происхождению, служебным качествам и по качеству потомства (для собак, давших потомство);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собак охотничьих пород – по конституции, экстерьеру, происхождению, охотничьим качествам и по качеству потомства (для собак, давших потомство).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Собак допускают к вязкам в следующем возрасте: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сук не моложе одного года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кобели служебно-спортивных пород не моложе двух лет и кобели охотничьих пород не моложе одного года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Вязка племенных сук производится один раз в год. Сук в возрасте старше трех лет после малочисленного приплода (менее пяти щенков) можно допускать к вязкам два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Кобели подвергаются особо строгому отбору, чем суки. Количество и состав кобелей определяются ежегодно, в зависимости от состава сук, включенных в план разведения данного года, и с учетом полученного от них потомства.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план разведения не включают собак с дисквалифицирующими пороками по стандарту породы, а также собак старше 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Подбор пар производиться строго индивидуально с учетом всех достоинств и недостатков обоих партнеров. Индивидуальный подбор пар обеспечивают закрепление и совершенствование положительных признаков и свойств, устранение недостатков и поднятие общей породности потомства.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Суку и кобеля, имеющих одинаковые недостатки к спариванию не допускают. Для нивелирования отдельных дефектов в экстерьере или поведении потомства в пару подбирается собака правильного экстерьера, не имеющий этих недостатков.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Сук, давших в предыдущих пометах хорошее потомство, рекомендуется вязать с теми же кобелями или с их ближайшими родственниками, если последние отвечают требованиям разведения и подходят для этих сук, а поголовье данного клуба не перенасыщено собаками, полученными в результате таких комбинаций.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подборе пар учитывается возраст партнеров. Наиболее целесообразно спаривать производителей, достигших полной физической зрелости. Менее желательно сведение молодых собак (по первому году племенного использования). Нежелательно спаривать двух старых собак: в связи с возрастом может быть ослаблено их потомство.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План разведения состоит из объяснительной записки и заполненных таблиц подбора установленной формы. Документы плана разведения подбирают в следующем порядке: к таблице подбора, составленной на кобеля, подбирают все таблицы подбора, составленные на прикрепленных для вязки с ним сук. Такие же таблицы подбора заполняют и на кобелей, используемых в плане только в качестве дублеров.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объяснительной записке содержатся подробный обзор племенного поголовья с указанием количества собак, включенных в план разведения, и их оценки по конституции и экстерьеру (оценки на выставках), служебным или рабочим качествам (дипломы на испытаниях и состязаниях), происхождению и качеству потомства, а также изложение принципов и соображений, положенных в основу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План разведения составляется в двух экземплярах. План утверждается Советом клуба или питомника разводящих племенных собак с участием представителей Ассоциации. Один экземпляр плана не позднее 1 декабря отчетного года представляется в Ассоциацию. Второй экземпляр остается в клубе для руководства в работе по разведению. План разведения доводится до сведения владельцев племенных собак.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Ассоциация, проверив планы разведения, полученные от клуба или питомника в месячный срок, направляет свои замечания и рекомендации, в случае наличия.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Клуб или питомник (секция разведения) в соответствии с замечаниями и рекомендациями Ассоциации вносит необходимые изменения в план разведения.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случае, невозможного использования для вязки кобеля, включенного в план, а также при наличии вновь прибывших племенных собак, в план разведения вносятся коррективы и дополнения, утверждаемые Советом клуба или питомника (секция разведения). Указанные вязки также считаются плановыми.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Регистрация и учет вязок, полученных пометов и</w:t>
      </w:r>
      <w:r>
        <w:br/>
      </w:r>
      <w:r>
        <w:rPr>
          <w:rFonts w:ascii="Times New Roman"/>
          <w:b/>
          <w:i w:val="false"/>
          <w:color w:val="000000"/>
        </w:rPr>
        <w:t>
выдача родословных документов на щенков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На основе плана разведения клуб или питомник (секция разведения) выдает направление на вязку. При этом суку обязательно осматривает ветеринарный врач, о чем ее владельцу выдается соответствующая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Повторные (контрольные) вязки рекомендуется проводить через 24 - 48 часов после первой вязки.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случае, если повторная вязка не состоялась из-за состояния кобеля, и повязанная сука не принесла потомства, то ее владельцу предоставляется право бесплатно вязать суку в следующую пустовку с тем же кобелем.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Стоимость вязки и порядок расчета за нее устанавливаются Советом клуба или питомника (секции разведения) в зависимости от классности кобеля и местных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Для учета плановых вязок, щенений и количества щенков в каждом клубе или питомнике по установленной форме ведется книга регистрации вязок.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книге вязок регистрируются вязки, проведенные только по направлению клуба или питомника.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Советом клуба или питомника (секции разведения) определяется ответственное лицо/лица для обследования, инструктажа и общественного контроля за пометами щенков до 30-дневного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Каждый помет обследуется дважды: на 3-4-й день и на 29-30-й день после рождения. Обследующий обязан проконсультировать владельца суки о подкормке щенков, содержании кормящей суки и по другим вопросам, возникающим в процессе обследования. Щенков взвешивают при каждом обследовании. Дают оценку помета на основе общего состояния щенков, их веса в тридцатидневном возрасте, характера их содержания и состояния кормящей суки.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плохого состояния суки и антисанитарного содержания щенков оценка помета снижается на один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На основании родословных документов родителей и записей в книге регистрации вязок на каждый плановый помет составляется общепометная карточка.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Выводки молодняка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35. Выводки молодняка организуются клубами или питомниками (секцией разведения) служебного и охотничьего собаководства два раза в год (весной и осенью)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молодняка по породности и качеству выращивания;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указаний и рекомендаций владельцам молодых собак по вопросам выращивания и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изучения производителей (кобелей и сук) по их потомству и оценки результатов вязок.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Во время выводка молодняка осмотр производится раздельно по породам. Весь молодняк, происходящий от одного производителя, просматривается одновременно и по пометам.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Секцией разведения клуба и питомника принимаются меры к тому, чтобы на выводку представлялось все поголовье щенков в возрасте от 4 до 10 месяцев, а также родители, от которых получены эти щенки.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Для осмотра и оценки щенков, а также определения результатов подбора пар по плану разведения привлекаются эксперты, общественные инструкторы и наиболее подготовленные активисты секции разведения, участвующие в составлении плана разведения и ведущие племенную работу с данной породой.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На каждого щенка, представленного на выводку молодняка, заполняется анкета. Для щенков от четырех до шести месяцев включительно в анкете отмечается рост, физическое развитие, упитанность, состояние зубов и ушей, наличие или отсутствие рахита. Для молодых собак старше шести месяцев, кроме того, дается описание экстерьера. Щенки взвешиваются и измеряются.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Осмотренные на выводке молодняка щенки могут получить следующие оценки по породности и качеству выращивания: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породный, образцово выращенный;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породный, правильно выращенный;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породный, посредственно выращенный;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породный, плохо выращенный;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типичный, образцово выращенный;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типичный, правильно выращенный;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типичный, посредственно выращенный;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типичный, плохо выращенный.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Не типичные для породы щенки оценке не подлежат. Щенки с неправильным прикусом получают заслуженную оценку, при этом в справке, выданной владельцу, обязательно указывают отмеченные отклонения в зубной системе. Награды таким щенкам не присуждают.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Оценка «породный» присуждается щенкам, имеющим ярко выраженные породные признаки (с учетом возрастных особенностей).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Оценка «типичный» присуждается щенкам, экстерьер которых соответствует признакам породы (с учетом возрастных особенностей).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Оценка «образцово выращенный» присуждается щенкам, которые имеют хороший для своего возраста рост, крепкий нормально развитый костяк, хорошее физическое развитие и упитанность, при отсутствии пороков в экстерьере и поведении.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Оценка «правильно выращенный» присуждается щенкам, которые имеют нормальный для своего возраста рост, крепкий костяк, достаточное физическое развитие, упитанность и не проявляют явно выраженных признаков трусости.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Оценка «посредственно выращенный» присуждается щенкам, которые имеют недостатки: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недостаточный рост;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легкий костяк;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плохо развитую грудь;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рахит или его последствия;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провислую спину;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плохо развитые конечности.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Оценка «плохо выращенный» присуждается заморенным щенкам, сильно отстающим в росте и физическом развитии, страдающим тяжелыми формами рахита или тяжелыми последствиями после него, проявляющим резкие признаки трусости.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По окончании индивидуального осмотра и оценки каждого щенка осматриваются весь помет и родители, от которых он получен. Затем присуждается оценка помета в целом и определяется правильность подбора пары.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Лучшие щенки, получившие на выводке оценку «породный, образцово выращенный», а также лучшие пометы вместе с родителями демонстрируются посетителям выводки на специальном ринге с соответствующими пояснениями.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Владельцам, щенки которых прошли осмотр на выводке, выдаются соответствующие справки (или дипломы с экспонентскими листами).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Отбор и оценка племенных собак (бонитировка)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51. Отбор и оценка племенного поголовья служебных и охотничьих собак (бонитировка) является одним из основных мероприятий племенной работы и представляет собой комплексную оценку собак по конституции и экстерьеру, служебным и рабочим качествам, происхождению и потомству.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Бонитировка основывается на следующих, связанных между собой мероприятиях: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выставках (выводках), испытаниях и состязаниях;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изучении материалов о племенной деятельности собак и оценки качества их потомства;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оценки происхождения собак по родословным таблицам.Бонитировка проводится в клубах или питомниках (секции разведения) в течение всего года комиссией, назначаемой Советом клуба или питомника (секцией разведения) из числа членов секции разведения с участием представителей Ассоциации.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Основным документом для проведения бонитировки в клубах является учетная карточка на собаку, в которую на основании родословной карточки, отчетов и дипломов за выставки, выводки, испытания и состязания заносятся все необходимые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Бонитировке подвергают собак, получивших на выставках и выводках оценки: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кобели не ниже «отлично»;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суки не ниже «очень хорошо».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таких собак в течение месяца после выставки клуб или питомник заводит учетные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На собак, которые набрали показатели по бонитировке, необходимые для присвоения классности, комиссия переносит все данные из учетных карточек в подлинные родословные карточки и составляет бонитировочную ведомость.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Родословные карточки с бонитировочную ведомостью высылаются в Ассоциацию для занесения в племенную книгу собак и выдачи племенных аттестатов.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Определение классности собак при бонитировке производится комиссией по четырем показателям: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оценка экстерьера и конституции;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оценка служебных или рабочих качеств;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оценка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оценка потомства.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Минимальное количество баллов служебно-спортивных пород собак указаны в приложении 1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Конституция, экстерьер: «отлично» – 40 баллов; «очень хорошо» – 30 баллов; «хорошо» – 20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Происхождение: 1-й ряд предков – наличие: кобель – 2 балла, сука – 2 балла; экстерьер «отлично»: кобель – 3 балла, сука – 3 балла; «очень хорошо»: кобель – 2 балла, сука – 3 балла; «хорошо»: кобель – 1 балл; сука – 2 балла. 2-й ряд предков – наличие: 1 балл. 3-й ряд предков – наличие: 1/2 балла. 4-й ряд предков – наличие: 1/8 балла.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Потомство: за каждого потомка, имеющего диплом за рабочие (служебные) качества и выставочную оценку: «отлично»: кобель – 4 балла, сука – 6 баллов; «очень хорошо»: кобель – 2 балла, сука – 4 балла; «хорошо»: кобель – 1 балл, сука – 2 балла.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качества: Кобели: диплом 1-й степени – 20 баллов, 2-й степени – 10 баллов, 3-й степени – 5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Суки: диплом 1-й степени – 20 баллов, 2-й степени – 15 баллов, 3-й степени – 10 баллов. Для присуждения племенных классов «Элита» и 1-й учитываются только выставочные оценки, полученные в открытом классе (старшей возрастной группе). В случае, если производитель имеет 30 процент потомков с выставочной оценкой «отлично», ему присуждается звания «Чемпион».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Минимальное количество баллов охотничьих пород собак указаны в приложении 2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Конституция, экстерьер: «отлично» – 40 баллов; «очень хорошо» – 30 баллов; «хорошо» – 20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Происхождение: 1-й ряд предков – наличие: кобель – 2 балла, сука – 2 балла; экстерьер «отлично»: кобель – 3 балла, сука – 3 балла; «очень хорошо»: кобель – 2 балла, сука – 3 балла; «хорошо»: кобель – 1 балл; сука – 2 балла. 2-й ряд предков – наличие: 1 балл. 3-й ряд предков – наличие: 1/2 балла. 4-й ряд предков – наличие: 1/8 балла.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Потомство: За каждого потомка, имеющего диплом за рабочие качества и выставочную оценку: «отлично»: кобель – 4 балла, сука – 6 баллов; «очень хорошо»: кобель – 2 балла, сука – 4 балла; «хорошо»: кобель – 1 балл, сука – 2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 качества: Одиночные испытания – диплом 1-й степени – 40 баллов, диплом 2-й степени – 35 баллов, диплом 3-й степени – 30 баллов. Парные испытания – диплом 1-й степени – 20 баллов, диплом 2-й степени – 18 баллов, диплом 3-й степени – 15 баллов).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Республиканский племенной учет национальных </w:t>
      </w:r>
      <w:r>
        <w:br/>
      </w:r>
      <w:r>
        <w:rPr>
          <w:rFonts w:ascii="Times New Roman"/>
          <w:b/>
          <w:i w:val="false"/>
          <w:color w:val="000000"/>
        </w:rPr>
        <w:t>
служебных и охотничьих собак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59. Учет и регистрация зарегистрированных в Ассоциации племенного поголовья национальных служебных и охотничьих собак осуществляются Ассоциацией с помощью племенной книги и справочной картотеки собак.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 регистрация ведутся в целях изучения и выявления особенностей конституции и экстерьера, рабочих качеств, происхождения и качества потомства собак. Полученные данные используются в племенной работе клубов и питомников служебного и охотничьего собаководства.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Племенная книга собак ведется на основе подлинных родословных карточек и бонитировочных ведомостей, высылаемых клубами или питомниками (секцией разведения) собаководства.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В справочную картотеку заносятся собаки, прошедшие выставки и получившие оценки не ниже «хорошо». В нее вносятся также данные о происхождении, результатах испытаний, состязаний и бонитировки.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Племенная книга собак делится на разделы по породам. В книгу заносятся все собаки, получившие классность при бонитировке не ниже второго племенного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На всех собак, получивших оценки при бонитировке, подлинные родословные карточки передаются в Ассоциацию для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После тщательной проверки правильности записей в родословных карточках на собак, подлежащих внесению в племенную книгу, уточненные данные заносятся в соответствующий раздел племенной книги собак.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Если данные на собаку, присланные клубом или питомником, не заносятся в племенную книгу собак, то клубу или питомнику высылается уведомление, в котором указаны причины отказа, и возвращается родословная карточка.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Каждой собаке, записанной в племенную книгу собак, присваивается номер. Нумерация собак ведется по каждой породе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Для различия от прежней нумерации Республиканской родословной картотеки собак перед каждым порядковым номером в племенной книге собак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кобелей ставится буква «К»;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сук ставится буква «С».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На собак, записанных в племенную книгу собак, заполняется аттестат, который высылается в клуб или питомник для вручения владельцу.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При передаче или продаже собаки, записанной в племенную книгу собак, аттестат передается новому владельцу.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Выявленные в течение года новые данные на племенных собак, влияющие на изменение их классности или балльности (более высокие показатели на выставках и испытаниях), а также дополнительные данные на потомков, получивших экстерьерные оценки или дипломы на испытаниях, высылаются в Ассоциацию.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При повышении классности собакам, не имеющим аттестатов, клубы или питомники высылают в Ассоциацию подлинные родословные карточки для обмена их на племенные аттестаты.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Если владелец племенной собаки переезжает в другой город или продает собаку, то клуб или питомник делает соответствующую пометку в учетной карточке этой собаки и сообщает об изменениях в Ассоциацию. То же относится и к случаям смерти собаки.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Мечение собак и ведение племенного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73. Целью клеймения является возможность идентификации животного. Каждой собаке присваивается индивидуальный номер, который наносится на тело животного методом татуировки (клеймо). Клеймо располагается в паху, на внутренней стороне бедра, либо на правом ухе собаки.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присвоения индивидуальных номеров (клейм)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74. Первичный учет и выдача номеров осуществляется руководством Ассоциации. Регистрация производится в специальный журнал, согласно которому и осуществляется первоначальный учет присваиваемых номеров. В дальнейшем, при получении родословной на собаку ее индивидуальный номер вносится в единый компьютерный банк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Для постановки на учет собаки и получения индивидуального номера, его владелец сообщает в Ассоциацию следующие данные о помете: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полное название клуба или питомника, членом которого является заводчик (владелец);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фамилию, имя, отчество (при наличии), почтовый адрес телефон и электронную почту (при наличии) заводчика (владельца);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название питомника (заводская приставка) – при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полные данные на каждого из родителей собаки – при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кличку собаки, пол, окрас.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На не рожденный помет индивидуальные номера не выдаются.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77. По факту клеймения ответственное лицо, клеймившее помет, заполняет форму «Карта клеймения помета», один экземпляр которой остается у заводчика и сдается им в клуб или питомник вместе с общепометной картой, второй экземпляр хранится у клеймившего помет и сдается в клуб или питомник не позднее десяти дней с момента клеймения помета.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Клеймивший помет вписывает индивидуальные номера в общепометную карту и проставляет в ней отметку о клеймении помета.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Председатели клубов или питомников не реже 1 раза в квартал передают вторые экземпляры «Карты клеймения помета» в Ассоциацию. Экземпляры, приложенные к общепометной карте, также передаются председателями в Ассоциацию, при обязательном условии заполнения всех 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Акт обследования помета подписывается комиссией при условии, что все щенки прошли клеймение.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К клеймению щенков допускаются лица, зарегистрированные в местной кинологической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Микрочипирование производится по заявлению заводчика.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Регламент мечения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83. Регламентация клеймения происходит через региональные представительства Ассоциации.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Особо оговаривается система, вид нумерации, части тела для клеймения (ухо, живот или внутренняя сторона бедра), определение ответственных за клеймение, обязательное их обучение, организация и время клеймения, а также сообщение номеров клейм в родословные книги.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Микрочипирование производится специалистом.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Порядок оформления и выдачи документов о происхождении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86. Первичным документом о происхождении является щенячья карточка, которая заполняется и подписывается работником клуба или питомника (секцией разведения) на основании акта обследования помета.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Щенячья карточка содержит следующие сведения: порода, полная кличка щенка, пол, окрас, полная дата рождения, № клейма, фамилия и адрес заводчика и владельца щенка, сведения о происхождении (отец, мать, номера их родословных и их окрасы).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Название питомника (заводской приставки) включается в клички всех щенков, рожденных в питомнике, и ставится перед кличкой, а если название начинается с предлогов «из», «от», «с», «со» – после клички. Одна и та же кличка в сочетании с названием питомника может повториться только через 20 лет. Максимальное число знаков в кличке, включая название питомника/заводской приставки и пробелы, – 40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Щенячья карточка не дает права на племенное использование и подлежит обязательному обмену на родословную по достижении собакой возраста до пятнадцати месяцев после прохождения выставок или выводки молодняка.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Родословная единого образца содержит эмблемы и удостоверяет происхождение собаки.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Оформление родословных производят региональные представительства Ассоциации или территориальные кинологические организации, аттестованные в Ассоциации, в которых зарегистрированы племенные производительницы.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Родословные оформляются на бланках установленного образца с зарегистрированными в Ассоциации номерами на основании щенячьей карты или на основании соответствующего описания уполномоченного Ассоциацией эксперта.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Инструкции по бонитировке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домашних-национальных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 собак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1. Минимальное количество баллов служебно-спортивных пород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1551"/>
        <w:gridCol w:w="2353"/>
        <w:gridCol w:w="2563"/>
        <w:gridCol w:w="1693"/>
        <w:gridCol w:w="2068"/>
        <w:gridCol w:w="1697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качества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Потомство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баллов</w:t>
            </w:r>
          </w:p>
        </w:tc>
      </w:tr>
      <w:tr>
        <w:trPr>
          <w:trHeight w:val="30" w:hRule="atLeast"/>
        </w:trPr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кобель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племенной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кобель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племенной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кобель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Инструкции по бонитировке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домашних-национальных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 собак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2. Минимальное количество баллов охотничьих пород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5"/>
        <w:gridCol w:w="1656"/>
        <w:gridCol w:w="2338"/>
        <w:gridCol w:w="2608"/>
        <w:gridCol w:w="1678"/>
        <w:gridCol w:w="2053"/>
        <w:gridCol w:w="1682"/>
      </w:tblGrid>
      <w:tr>
        <w:trPr>
          <w:trHeight w:val="465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качества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Потомство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баллов</w:t>
            </w:r>
          </w:p>
        </w:tc>
      </w:tr>
      <w:tr>
        <w:trPr>
          <w:trHeight w:val="30" w:hRule="atLeast"/>
        </w:trPr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кобель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племенной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кобель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племенной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кобель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