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7d95" w14:textId="4787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декабря 2015 года № 18-04/1125. Зарегистрирован в Министерстве юстиции Республики Казахстан 28 января 2016 года № 12941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29 ноября 2013 года № 363-Ө «Об утверждении форм, предназначенных для сбора административных данных» (зарегистрирован в Реестре государственной регистрации нормативных правовых актов № 9203, опубликован 14 июня 2014 года в газете «Казахстанская правда» № 116 (27737)),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формы, предназначенные для сбора административных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освоении квоты вылова рыбы и других водных животных пользователями, согласно 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деятельности егерских служб пользователей животного мира, осуществляющих охрану рыбохозяйственных водоемов и (или) участков, согласно приложению 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выполнении запланированных на текущий год объем финансовых средств пользователями для развития рыбного хозяйства, согласно приложению 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планируемых объемах финансовых средств пользователей для развития рыбного хозяйства на весь период закрепления рыбохозяйственных водоемов и (или) участков, согласно приложению 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рыбохозяйственных водоемах и (или) участках местного значения, согласно приложению 5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рыбохозяйственных водоемах и (или) участках международного и республиканского значения, согласно приложению 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материально-техническом оснащении пользователей, согласно приложению 7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по субъектам, занятым в сфере рыбного хозяйства, согласно приложению 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об информации предприятий, занимающихся переработкой рыб, согласно приложению 9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сведения о контрольно-инспекционной деятельности территориальных органов в области охраны рыбных ресурсов, согласно приложению 10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сведения о контрольно-инспекционной деятельности в области лесного хозяйства и животного мира, согласно приложению 11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сводная по контрольно-инспекционной деятельности в области лесного хозяйства и животного мира, согласно приложению 12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сведения о борьбе с браконьерством, согласно приложению 13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Территориальным подразделениям Комитета лесного хозяйства и животного мира Министерства сельского хозяйства Республики Казахстан принять настоящий приказ к руководству и обеспечить предоставление достоверной информации в Комитет лесного хозяйства и животного мира Министерства сельского хозяйства Республики Казахстан, согласно утвержденным формам.»;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10, 11, 12, 13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Иманалиев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декабря 2015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</w:t>
      </w:r>
      <w:r>
        <w:br/>
      </w:r>
      <w:r>
        <w:rPr>
          <w:rFonts w:ascii="Times New Roman"/>
          <w:b/>
          <w:i w:val="false"/>
          <w:color w:val="000000"/>
        </w:rPr>
        <w:t>
об освоении квоты вылова рыбы</w:t>
      </w:r>
      <w:r>
        <w:br/>
      </w:r>
      <w:r>
        <w:rPr>
          <w:rFonts w:ascii="Times New Roman"/>
          <w:b/>
          <w:i w:val="false"/>
          <w:color w:val="000000"/>
        </w:rPr>
        <w:t>
и других водных животных пользователями Отчетный период __________20___года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1-рх – освоение квоты вылова рыбы.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пользователи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пользователи в территориальные подразделения Комитета лесного хозяйства и животного мира Министерства сельского хозяйства Республики Казахстан один раз в месяц, не позднее 5 числа месяца, территориальные органы в Комитет не позднее 10 числа (включительно)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классификатор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004"/>
        <w:gridCol w:w="4005"/>
        <w:gridCol w:w="2090"/>
        <w:gridCol w:w="3412"/>
      </w:tblGrid>
      <w:tr>
        <w:trPr>
          <w:trHeight w:val="78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пользователя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квота и фактический вылов (тонн)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вылова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выловлено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местонахождения по КАТО*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Рыбохозяйственные водоемы и (или) участки международного,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902"/>
        <w:gridCol w:w="573"/>
        <w:gridCol w:w="903"/>
        <w:gridCol w:w="594"/>
        <w:gridCol w:w="1"/>
        <w:gridCol w:w="748"/>
        <w:gridCol w:w="574"/>
        <w:gridCol w:w="924"/>
        <w:gridCol w:w="574"/>
        <w:gridCol w:w="903"/>
        <w:gridCol w:w="574"/>
        <w:gridCol w:w="924"/>
        <w:gridCol w:w="595"/>
        <w:gridCol w:w="904"/>
        <w:gridCol w:w="877"/>
        <w:gridCol w:w="923"/>
        <w:gridCol w:w="988"/>
        <w:gridCol w:w="947"/>
      </w:tblGrid>
      <w:tr>
        <w:trPr>
          <w:trHeight w:val="127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рыб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выловлено за спортивно-любительский лов (тонн)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пользование животным миром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( тысяч тенге)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( тысяч тенге)</w:t>
            </w:r>
          </w:p>
        </w:tc>
      </w:tr>
      <w:tr>
        <w:trPr>
          <w:trHeight w:val="13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вылова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выловлено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вылова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выловлено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вылова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выловлено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вылова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выловлено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вылова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выловлено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вылова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выловлено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вылова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выловлено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вылова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выловлено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местонахождения по КАТО*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Рыбохозяйственные водоемы и (или) участки международного,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участка)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Место для печати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исполнителя,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 об освоении квоты вылова рыбы и других водных животных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пользователями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Форма, предназначенная для сбора административных данных, «Сведения об освоении квоты вылова рыбы и других водных животных пользователями» (далее – Форма 1) разработана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1 является проведение мониторинга освоения квоты вылова рыбы и других водных животных 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1 заполняется пользователями животного мира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каждый месяц не позднее 5 числа месяца, следующего за отчетным периодом, для дальнейшего представления территориальными подразделениями в Комитет не позднее 10 числа каждого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1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1 подписывает при заполнении пользователь животного мира, руководитель научной организации, также физическое лицо, затем руководитель территориального подразделения ведомства уполномоченного органа,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1 «Номер по порядку» указывается нумерация по порядку, и последующая информация не должна прерывать нумерацию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1 указывается наименование водоема, закрепленного постановлением акимата соответствующей области Республики Казахстан за пользователем, также наименование водоема и (или) участка в резервном фонде в случае выдачи разрешения на пользование животным миром, в любительских (спортивных)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1 указывается наименование предприятия, за которым закреплен водоем на основании протокола конкурсной комиссии и утвержден постановлением областного акимата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1 указывается общее количество выловленной рыбы за промысловый лов предприятием на закрепленном за ним водоеме, где прописывается общая квота вылова, заявленная предприятию и данные по фактическому вылову рыбы на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1 указываются количественные данные по вылову по видам с указанием общей квоты вылова на тот или иной вид и фактический объем соответствующего вида, выловленный рыбы.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Формы 1 указываются общее количество выловленной рыбы за спортивный (любительский) лов (тонн), в том числе с указанием общей квоты вылова и фактические данные по улову.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графе 7 Формы 1 указываются количественные данные по платежам за пользование животным миром с указанием утвержденного плана выплаты и фактически оплаченной суммы.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 о деятельности егерских служб пользователей животного</w:t>
      </w:r>
      <w:r>
        <w:br/>
      </w:r>
      <w:r>
        <w:rPr>
          <w:rFonts w:ascii="Times New Roman"/>
          <w:b/>
          <w:i w:val="false"/>
          <w:color w:val="000000"/>
        </w:rPr>
        <w:t>
мира, осуществляющих охрану рыбохозяйственных водоемов и (или)</w:t>
      </w:r>
      <w:r>
        <w:br/>
      </w:r>
      <w:r>
        <w:rPr>
          <w:rFonts w:ascii="Times New Roman"/>
          <w:b/>
          <w:i w:val="false"/>
          <w:color w:val="000000"/>
        </w:rPr>
        <w:t>
участков Отчетный период ____________ 20 ___ года</w:t>
      </w:r>
      <w:r>
        <w:br/>
      </w:r>
      <w:r>
        <w:rPr>
          <w:rFonts w:ascii="Times New Roman"/>
          <w:b/>
          <w:i w:val="false"/>
          <w:color w:val="000000"/>
        </w:rPr>
        <w:t>
(квартал)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2-рх егеря.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пользователи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пользователи в территориальные подразделения Комитета лесного хозяйства и животного мира Министерства сельского хозяйства Республики Казахстан один раз в квартал, не позднее 5 числа квартала, территориальные органы в Комитет не позднее 10 числа квартала,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Наименование областного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отчетный период за __– квартал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53"/>
        <w:gridCol w:w="3113"/>
        <w:gridCol w:w="1153"/>
        <w:gridCol w:w="1533"/>
        <w:gridCol w:w="1782"/>
        <w:gridCol w:w="24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рыбохозяйственного водоема и (или) участка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пользователя животного мира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егерей (человек)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протоколов (актов) составленных егерями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местонахождения по КАТО*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и (или) участки международного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и (или) участки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местного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классификатор административно-территориальных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исполнителя,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 о деятельности егерских служб пользователей животного</w:t>
      </w:r>
      <w:r>
        <w:br/>
      </w:r>
      <w:r>
        <w:rPr>
          <w:rFonts w:ascii="Times New Roman"/>
          <w:b/>
          <w:i w:val="false"/>
          <w:color w:val="000000"/>
        </w:rPr>
        <w:t>
мира, осуществляющих охрану рыбохозяйственных водоемов и (или)</w:t>
      </w:r>
      <w:r>
        <w:br/>
      </w:r>
      <w:r>
        <w:rPr>
          <w:rFonts w:ascii="Times New Roman"/>
          <w:b/>
          <w:i w:val="false"/>
          <w:color w:val="000000"/>
        </w:rPr>
        <w:t>
участков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Форма, предназначенная для сбора административных данных «Сведения о деятельности егерских служб пользователей животного мира, осуществляющих охрану рыбохозяйственных водоемов и (или) участков» (далее – Форма 2) разработана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2 является проведение мониторинга деятельности егерских служб пользователей животного мира, осуществляющих охрану рыбохозяйственных водоемов и (или)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2 заполняется пользователями животного мира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квартал, не позднее 5 числа квартала, следующего за отчетным периодом для дальнейшего представления территориальными подразделениями в Комитет не позднее 10 числа квартала,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2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2 подписывает при заполнении пользователь животного мира, затем руководитель территориального подразделения ведомства уполномоченного органа,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2 «Номер по порядку» указывается нумерация по порядку, и последующая информация не должна прерывать нумерацию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2 указывается наименование рыбохозяйственного водоема, закрепленного постановлением Акимата соответствующей области Республики Казахстан за пользователем.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2 указывается наименование пользователя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2 указывается количество егерей (человек) на начало года и на начало отчетного периода, осуществляющих охрану рыбохозяйственных водоемов и (или) участков, закрепленных за пользователем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2 указывается количество протоколов (актов), составленных егерями за отчетный период за нарушение природоохранного законодательства.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</w:t>
      </w:r>
      <w:r>
        <w:br/>
      </w:r>
      <w:r>
        <w:rPr>
          <w:rFonts w:ascii="Times New Roman"/>
          <w:b/>
          <w:i w:val="false"/>
          <w:color w:val="000000"/>
        </w:rPr>
        <w:t>
о выполнении запланированных на текущий год объемов финансовых</w:t>
      </w:r>
      <w:r>
        <w:br/>
      </w:r>
      <w:r>
        <w:rPr>
          <w:rFonts w:ascii="Times New Roman"/>
          <w:b/>
          <w:i w:val="false"/>
          <w:color w:val="000000"/>
        </w:rPr>
        <w:t>
средств пользователями для развития рыбного хозяйства Отчетный период ________________ 20 ___ года</w:t>
      </w:r>
      <w:r>
        <w:br/>
      </w:r>
      <w:r>
        <w:rPr>
          <w:rFonts w:ascii="Times New Roman"/>
          <w:b/>
          <w:i w:val="false"/>
          <w:color w:val="000000"/>
        </w:rPr>
        <w:t>
(квартал)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3-рх финансы.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пользователи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пользователи в территориальные подразделения Комитета лесного хозяйства и животного мира Министерства сельского хозяйства Республики Казахстан один раз в квартал, не позднее 5 числа квартала, территориальные органы в Комитет не позднее 10 числа квартала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950"/>
        <w:gridCol w:w="676"/>
        <w:gridCol w:w="617"/>
        <w:gridCol w:w="776"/>
        <w:gridCol w:w="663"/>
        <w:gridCol w:w="662"/>
        <w:gridCol w:w="777"/>
        <w:gridCol w:w="668"/>
        <w:gridCol w:w="617"/>
        <w:gridCol w:w="777"/>
        <w:gridCol w:w="663"/>
        <w:gridCol w:w="617"/>
        <w:gridCol w:w="777"/>
        <w:gridCol w:w="617"/>
        <w:gridCol w:w="777"/>
        <w:gridCol w:w="709"/>
        <w:gridCol w:w="663"/>
        <w:gridCol w:w="777"/>
        <w:gridCol w:w="956"/>
      </w:tblGrid>
      <w:tr>
        <w:trPr>
          <w:trHeight w:val="21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 и (или) участка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пользователя животного 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перерабатывающей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зарыбление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молоди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тенге/тысяч штук)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их обитания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Фактически**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Фактически**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Фактически**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Фактически**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местонахождения по КАТО*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Рыбохозяйственные водоемы и (или) участки международного, республиканского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Рыбохозяйственные водоемы и (или) участки местного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классификатор административно-территориальных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**при наличии подтверждающих документов______________________________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исполнителя,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 о выполнении запланированных на текущий год объемов</w:t>
      </w:r>
      <w:r>
        <w:br/>
      </w:r>
      <w:r>
        <w:rPr>
          <w:rFonts w:ascii="Times New Roman"/>
          <w:b/>
          <w:i w:val="false"/>
          <w:color w:val="000000"/>
        </w:rPr>
        <w:t>
финансовых средств пользователями для развития рыбного</w:t>
      </w:r>
      <w:r>
        <w:br/>
      </w:r>
      <w:r>
        <w:rPr>
          <w:rFonts w:ascii="Times New Roman"/>
          <w:b/>
          <w:i w:val="false"/>
          <w:color w:val="000000"/>
        </w:rPr>
        <w:t>
хозяйства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предназначенная для сбора административных данных «Сведения о выполнении запланированных на текущий год объемов финансовых средств пользователями для развития рыбного хозяйства» (далее – Форма 3) разработана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данной Формы 3 является проведение мониторинга выполнения запланированных на текущий год объемов финансовых средств пользователями для развития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3 заполняется пользователями животного мира при наличии подтверждающих документов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квартал, не позднее 5 числа квартала, следующего за отчетным периодом для дальнейшего представления территориальными подразделениями в Комитет не позднее 10 числа квартала,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3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3 подписывает при заполнении пользователь животного мира, затем руководитель территориального подразделения ведомства уполномоченного органа,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3 «Номер по порядку» указывается нумерация по порядку, и последующая информация не должна прерывать нумерацию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3 указывается наименование рыбохозяйственного водоема и (или) участка, закрепленного постановлением Акимата соответствующей области Республики Казахстан за пользователем.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3 указывается наименование пользователей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3 указывается запланированный объем финансовых средств на научные работы (тысяч тенге) на текущий год, также фактическое освоение финансовых средств на научные работы и общий процент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3 указывается запланированный объем финансовых средств на мероприятия по техническому перевооружению добывающей и перерабатывающей базы (тысяч тенге) на текущий год, также фактическое освоение финансовых средств и общий процент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Формы 3 указывается запланированный объем финансовых средств на мероприятия по воспроизводству рыбных ресурсов и других водных животных (тысяч тенге) на текущий год, также фактическое освоение финансовых средств и общий процент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графе 7 Формы 3 указывается запланированный объем финансовых средств на зарыбление и количество выпущенной молоди (тысяч тенге/тысяч штук) на текущий год, с разбивкой на: общее запланированное количество финансовых средств и фактическое освоение финансовых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графе 8 Формы 3 указывается запланированный объем финансовых средств на мероприятия по охране рыбных ресурсов и других водных животных и среды их обитания (тысяч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графе 9 Формы указывается общий итоговый количественный показатель по всем объемам финансовых средств на все выше перечисленные мероприятия на текущий год, с разбивкой на общее запланированное количество финансовых средств, фактическое освоение финансовых средств и общий процент выполнения.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</w:t>
      </w:r>
      <w:r>
        <w:br/>
      </w:r>
      <w:r>
        <w:rPr>
          <w:rFonts w:ascii="Times New Roman"/>
          <w:b/>
          <w:i w:val="false"/>
          <w:color w:val="000000"/>
        </w:rPr>
        <w:t>
о планируемых объемах финансовых средств пользователей для</w:t>
      </w:r>
      <w:r>
        <w:br/>
      </w:r>
      <w:r>
        <w:rPr>
          <w:rFonts w:ascii="Times New Roman"/>
          <w:b/>
          <w:i w:val="false"/>
          <w:color w:val="000000"/>
        </w:rPr>
        <w:t>
развития рыбного хозяйства на весь период закрепления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и (или) участков Отчетный период _________________ 20 ___ года</w:t>
      </w:r>
      <w:r>
        <w:br/>
      </w:r>
      <w:r>
        <w:rPr>
          <w:rFonts w:ascii="Times New Roman"/>
          <w:b/>
          <w:i w:val="false"/>
          <w:color w:val="000000"/>
        </w:rPr>
        <w:t>
(полугодие)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4-рх финансовые средства на период закрепления.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пользователи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пользователи в территориальные подразделения Комитета лесного хозяйства и животного мира Министерства сельского хозяйства Республики Казахстан не позднее 10 июля и 10 января отчетного года, территориальные органы в Комитет не позднее 15 июля и 15 января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2665"/>
        <w:gridCol w:w="2296"/>
        <w:gridCol w:w="973"/>
        <w:gridCol w:w="973"/>
        <w:gridCol w:w="974"/>
        <w:gridCol w:w="974"/>
        <w:gridCol w:w="974"/>
        <w:gridCol w:w="974"/>
        <w:gridCol w:w="1208"/>
        <w:gridCol w:w="1445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пользователя животного мира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рыбохозяйственного водоема и (или) участка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(на весь период закрепления)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местонахождения объекта по КАТО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Рыбохозяйственные водоемы и (или) участки международного, республиканского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местонахождения объекта по КАТО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Рыбохозяйственные водоемы и (или) участки местного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(местонахождения водоема и (или) участка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объем финансовых средств на научные работы (тысяч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объем финансовых средств на мероприятия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перевооружению добывающей перерабатывающей базы (тысяч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 объем финансовых средств на мероприятия по воспроизводству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рыбных ресурсов и других водных животных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горько-соленых водоемов) (тысяч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 - объем финансовых средств на зарыбление и количество выпущенной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молоди (за исключением горько-соленых водоемов) (тысяч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***** - объем финансовых средств на мероприятия по охране рыбных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ресурсов и других водных животных и среды их обитания (тысяч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     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исполнителя,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</w:t>
      </w:r>
      <w:r>
        <w:br/>
      </w:r>
      <w:r>
        <w:rPr>
          <w:rFonts w:ascii="Times New Roman"/>
          <w:b/>
          <w:i w:val="false"/>
          <w:color w:val="000000"/>
        </w:rPr>
        <w:t>
о планируемых объемах финансовых средств пользователей для</w:t>
      </w:r>
      <w:r>
        <w:br/>
      </w:r>
      <w:r>
        <w:rPr>
          <w:rFonts w:ascii="Times New Roman"/>
          <w:b/>
          <w:i w:val="false"/>
          <w:color w:val="000000"/>
        </w:rPr>
        <w:t>
развития рыбного хозяйства на весь период закрепления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и (или) участков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Форма, предназначенная для сбора административных данных, «Сведения о планируемых объемах финансовых средств пользователей для развития рыбного хозяйства на весь период закрепления рыбохозяйственных водоемов и (или) участков» (далее – Форма 4) разработана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Формы 4 носит информационный характер о планируемых объемах финансовых средств пользователей для развития рыбного хозяйства на весь период закрепления рыбохозяйственных водоемов и (или)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4 заполняется пользователями животного мира при наличии подтверждающих документов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полгода, не позднее 10 июля и 10 января отчетного года, для дальнейшего представления территориальными подразделениями в Комитет не позднее 15 июля и 15 января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4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4 подписывает при заполнении пользователь животного мира, затем руководитель территориального подразделения ведомства уполномоченного органа,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4 «Номер по порядку» указывается нумерация по порядку, и последующая информация не должна прерывать нумерацию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4 указывается наименование пользователя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4 указывается наименование рыбохозяйственного водоема и (или) участка, закрепленного постановлением Акимата соответствующей области Республики Казахстан за пользователем.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4 указывается объем финансовых средств на период закрепления рыбохозяйственных водоемов и (или) участков пользователями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4 указывается общий итоговый планируемый объем финансовых средств, для развития рыбного хозяйства на весь период закрепления рыбохозяйственных водоемов и (или) участков пользователями.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 о рыбохозяйственных водоемах и (или) участках местного значения Отчетный период __________________ 20 ___ года</w:t>
      </w:r>
      <w:r>
        <w:br/>
      </w:r>
      <w:r>
        <w:rPr>
          <w:rFonts w:ascii="Times New Roman"/>
          <w:b/>
          <w:i w:val="false"/>
          <w:color w:val="000000"/>
        </w:rPr>
        <w:t>
(полугодие)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5-рх рыбохозяйственные водоемы и (или) участки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10 июля и 10 января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442"/>
        <w:gridCol w:w="1494"/>
        <w:gridCol w:w="1490"/>
        <w:gridCol w:w="1283"/>
        <w:gridCol w:w="1906"/>
        <w:gridCol w:w="1400"/>
        <w:gridCol w:w="1202"/>
        <w:gridCol w:w="1776"/>
        <w:gridCol w:w="1530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 (Классификатор административно-территриальных объектов)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обследованного водоема (с указанием общей площади (гектар))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водоемов, которые будут обследованы (с указанием общей площади (гектар))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рыбохозяйственного водоема, включенных в Перечень (согласно постановлению областного акимата) (с указанием общей площади (гектар))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Закреплено рыбохозяйственных водоемов (согласно постановлению областного акимата)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 закрепленных рыбохозяйственных водоемов (с указанием общей площади (гектар))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выставляемых на повторный конкурс в текущем году рыбохозяйственных водоемов и (или) участков (с указанием общей площади (гектар))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закрепленных водоемов и (или) участков (с указанием общей площади (гектар))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рыбохозяйственных организаций за которым закреплены водоемы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исполнителя,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                                         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 о рыбохозяйственных водоемах и (или) участках</w:t>
      </w:r>
      <w:r>
        <w:br/>
      </w:r>
      <w:r>
        <w:rPr>
          <w:rFonts w:ascii="Times New Roman"/>
          <w:b/>
          <w:i w:val="false"/>
          <w:color w:val="000000"/>
        </w:rPr>
        <w:t>
местного значения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Форма, предназначенная для сбора административных данных «Сведения о рыбохозяйственных водоемах и (или) участках местного значения» (далее – Форма 5) разработана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Формы 5 носит информационный характер о рыбохозяйственных водоемах и (или) участках местного значения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5 заполняется территориальными подразделениями Комитета лесного хозяйства и животного мира Министерства сельского хозяйства Республики Казахстан один раз в полгода, и представляется в Комитет не позднее 10 июля и 10 января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5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5 подписывает руководитель территориального подразделения ведомства уполномоченного органа,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5 «Номер по порядку» указывается нумерация по порядку, и последующая информация не должна прерывать нумерацию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5 указывается наименование области местонахождения рыбохозяйственных водоемов на период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5 указывается код местонахождения по КАТО (Классификатор административно-территориальных объектов).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5 указывается общее количество обследованного водоема (с указанием общей площади (гектар)).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5 указывается общее количество водоемов, которые будут обследованы (с указанием общей площади (гектар)).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Формы 5 указывается общее количество рыбохозяйственного водоема, включенных в Перечень, (согласно постановлению областного акимата) (с указанием общей площади (гектар)).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графе 7 Формы 5 указывается общее количество закрепленных рыбохозяйственных водоемов (согласно постановлению областного акимата), в том числе с указанием количества закрепленных водоемов и (или) участков (с указанием общей площади (гектар)), также количество рыбохозяйственных организаций, за которыми закреплены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графе 8 Формы 5 указывается общее количество не закрепленных рыбохозяйственных водоемов (с указанием общей площади (гектар)).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графе 9 Формы 5 указывается общее количество выставляемых на повторный конкурс в текущем году рыбохозяйственных водоемов и (или) участков (с указанием общей площади (гектар)).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</w:t>
      </w:r>
      <w:r>
        <w:br/>
      </w:r>
      <w:r>
        <w:rPr>
          <w:rFonts w:ascii="Times New Roman"/>
          <w:b/>
          <w:i w:val="false"/>
          <w:color w:val="000000"/>
        </w:rPr>
        <w:t>
о рыбохозяйственных водоемах</w:t>
      </w:r>
      <w:r>
        <w:br/>
      </w:r>
      <w:r>
        <w:rPr>
          <w:rFonts w:ascii="Times New Roman"/>
          <w:b/>
          <w:i w:val="false"/>
          <w:color w:val="000000"/>
        </w:rPr>
        <w:t>
и (или) участках международного и республиканского значения Отчетный период __________________ 20 ___ года</w:t>
      </w:r>
      <w:r>
        <w:br/>
      </w:r>
      <w:r>
        <w:rPr>
          <w:rFonts w:ascii="Times New Roman"/>
          <w:b/>
          <w:i w:val="false"/>
          <w:color w:val="000000"/>
        </w:rPr>
        <w:t>
(полугодие)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6-рх рыбохозяйственные водоемы и (или) участки международного и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территориальные подразделения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10 июля и 10 января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837"/>
        <w:gridCol w:w="1050"/>
        <w:gridCol w:w="2671"/>
        <w:gridCol w:w="1644"/>
        <w:gridCol w:w="1599"/>
        <w:gridCol w:w="1758"/>
        <w:gridCol w:w="1795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рыбохозяйственных водоемов международного и республиканского значения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 (Классификатор административно-территориальных объектов)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рыбохозяйственных водоемов и (или) участков (с указанием общей площади (гектар))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рыбохозяйственных водоемов за рыбохозяйственными организациями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Количествонезакрепленных рыбохозяйственных водоемов (с указанием общей площади (гектар))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закрепленных водоемов (с указанием общей площади (гектар))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рыбохозяйственных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закрепления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Жайык-Каспийский бассейн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Жайык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Кигаш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 море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Балкаш-Алакольский бассейн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Балкаш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Капшагай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 реки Иле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система озер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Зайсан-Иртышский бассейн водоемы и/или участки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Жайсан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Буктырма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Шульбинское водохранилище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Усть-Каменогорское водохранилище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имени Каныша Сатпаева (в пределах Павлодарской области)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Ертис (в пределах Восточно-Казахстанской области)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Арало-Сырдарьинский бассейн водоемы и/или участки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море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Шардара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Сырдария (в пределах Южно-Казахстанской области)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бассейн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имени Каныша Сатпаева (в пределах Карагандинской области)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бассейн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Есиль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Силеты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Тобыл-Торгайский бассейн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Тобыл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бассейнам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       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исполнителя,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
предназначенной для сбора административных данных Сведения о рыбохозяйственных водоемах</w:t>
      </w:r>
      <w:r>
        <w:br/>
      </w:r>
      <w:r>
        <w:rPr>
          <w:rFonts w:ascii="Times New Roman"/>
          <w:b/>
          <w:i w:val="false"/>
          <w:color w:val="000000"/>
        </w:rPr>
        <w:t>
и (или) участках международного и республиканского значения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предназначенная для сбора административных данных «Сведения о рыбохозяйственных водоемах и (или) участках международного и республиканского значения» (далее – Форма 6) разработана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Формы 6 носит информационный характер о рыбохозяйственных водоемах и (или) участках международного и республиканского значения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6 заполняется территориальными подразделениями Комитета лесного хозяйства и животного мира Министерства сельского хозяйства Республики Казахстан один раз в полгода, и предоставляется в Комитет не позднее 10 июля и 10 января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6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территориального подразделения ведомства уполномоченного органа,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6 «Номер по порядку» указывается нумерация по порядку, и последующая информация не должна прерывать нумерацию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6 указывается наименование рыбохозяйственных водоемов международного и республиканского значения Республике Казахстан на период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6 указывается код местонахождения по КАТО (Классификатор административно-территориальных объектов).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6 указывается общее количество рыбохозяйственных водоемов и (или) участков за отчетный период по Республике Казахстан с указанием в скобке объем площади (гектар).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6 указывается общее количество закрепленных рыбохозяйственных водоемов за рыбохозяйственными организациями, в том числе: общее количество закрепленных водоемов (с указанием общей площади (гектар)), общее количество рыбохозяйственных организаций, а также процент закрепления рыбохозяйственных водоемов.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Формы 6 указывается общее количество незакрепленных рыбохозяйственных водоемов (с указанием общей площади (гектар)).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 о материально-техническом оснащении пользователей Отчетный период ____________________ 20 ___ года</w:t>
      </w:r>
      <w:r>
        <w:br/>
      </w:r>
      <w:r>
        <w:rPr>
          <w:rFonts w:ascii="Times New Roman"/>
          <w:b/>
          <w:i w:val="false"/>
          <w:color w:val="000000"/>
        </w:rPr>
        <w:t>
(полугодие)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7-рх 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пользователи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пользователи в территориальные подразделения Комитета лесного хозяйства и животного мира Министерства сельского хозяйства Республики Казахстан не позднее 10 июля и 10 января отчетного года, территориальные органы в Комитет не позднее 15 июля и 15 января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199"/>
        <w:gridCol w:w="758"/>
        <w:gridCol w:w="526"/>
        <w:gridCol w:w="1036"/>
        <w:gridCol w:w="851"/>
        <w:gridCol w:w="758"/>
        <w:gridCol w:w="526"/>
        <w:gridCol w:w="526"/>
        <w:gridCol w:w="526"/>
        <w:gridCol w:w="758"/>
        <w:gridCol w:w="758"/>
        <w:gridCol w:w="2509"/>
        <w:gridCol w:w="2743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рыболовных бригад 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рыбаков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Самоходный флот (единица)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Самоходный флот (единица)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Невода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Волокуши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Ставные сети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Крючковые снасти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Материально-техническая база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 (цеха коптильные, филейные, рыбной муки,) тонн/сутки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 (тенге/сутки),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льдогенераторы (тенге/сутки),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ледники (квадратный метр),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Термоконтей неры (кубометр)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       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 о материально-техническом оснащении пользователей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Форма, предназначенная для сбора административных данных, «Сведения о материально-техническом оснащении пользователей» (далее – Форма 7) разработана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 материально-техническом оснащении 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7 заполняется пользователями животного мира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полгода, не позднее 10 июля и 10 января отчетного года, следующего за отчетным периодом для дальнейшего представления территориальными подразделениями в Комитет не позднее 15 июля и 15 января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7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7 подписывает при заполнении пользователь животного мира, затем руководитель территориального подразделения ведомства уполномоченного органа,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7 «Номер по порядку» указывается нумерация по порядку, и последующая информация не должна прерывать нумерацию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7 указывается наименование пользователей животным миром заполняющего данную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7 указывается общее количество рыболовных бригад работающих у пользователя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7 указывается общее количество рыбаков, числящихся у пользователя на период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7 указывается общее количество самоходного флота, в том числе марка и год выпуска, находящегося в наличии у пользователя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Формы 7 указывается общее количество несамоходного флота находящегося в наличии у пользователя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графах с 7 по 11 Формы 7 указывается общее количество рыболовных снастей, находящихся в наличии у пользователя животного мира, в том числе: невода, волокуши, ставные сети, крючковые снасти и другие виды.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графе 12 Формы 7 указывается общее количество материально технической базы, технологическое оборудования у пользователя животного мира (при его наличии), цеха коптильные, цеха филейные, цеха рыбной муки (тонн/сутки) в том числе: холодильного оборудования у пользователя животного мира (при его наличии), холодильники (тонн/сутки), льдогенераторы (тонн/сутки), ледники (квадратный метр), термоконтейнеры (кубометр).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 по субъектам, занятым в сфере рыбного хозяйства Отчетный период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8-рх субъекты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пользователи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пользователи в территориальные подразделения Комитета лесного хозяйства и животного мира Министерства сельского хозяйства Республики Казахстан не позднее 1 февраля, территориальные органы в Комитет не позднее 10 февраля отчетного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полное наименование ____ б) сокращенное наименование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организационно-правовая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(если имеются) ___________________________ их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юридический ______ б) фактический ________ в) почтовый индекс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 Факс _______________ Е-мail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и номер _______________ Орган, осуществивший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Высший орган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наименование ____________________ б) члены высшего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Исполнительный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наименование _________________ б) члены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Данные о должностных лицах: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 Имя ________ Отчество (при его наличии)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занимаемой должности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выдачи паспорта или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_______________________________________, кем выдан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назначения или избрания _____________________ номер телефона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факса ______________________________ Е-mail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 Имя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Общая информация 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вид деятельности (код ОКЭД)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Вторичные виды деятельности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Основное место (регион)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Среднегодовая численность работающих,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добыче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выращивании;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переработке всего: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в производстве филе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Членство в общественных объединениях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 рыбоводных хозяйств и основные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237"/>
        <w:gridCol w:w="638"/>
        <w:gridCol w:w="1170"/>
        <w:gridCol w:w="854"/>
        <w:gridCol w:w="998"/>
        <w:gridCol w:w="1237"/>
        <w:gridCol w:w="1117"/>
        <w:gridCol w:w="2005"/>
        <w:gridCol w:w="1693"/>
        <w:gridCol w:w="2365"/>
      </w:tblGrid>
      <w:tr>
        <w:trPr>
          <w:trHeight w:val="20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хозяйства (садковое, прудовое и другие)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Образования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(прудов, садков, и другие), (га)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Мощность, (тонн/год)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Выращиваемые виды рыб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рыбопосадочного материала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водоснабжения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электро энергию Уд. вес в себестоимости (тыс.тенге) /%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минеральные удобрения (тыс.тенге) / (тонн)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комбикорма Удельный вес в себестоимости (тыс.тенге) / (тонн), %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отчет подготовил: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должность/Фамилия, имя, отчество (при его наличии)/подпись/дата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/контактный телефон/Е – mail/печать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 по субъектам, занятым в сфере рыбного хозяйства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предназначенная для сбора административных данных «Сведения по субъектам, занятым в сфере рыбного хозяйства» (далее – Форма) разработана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 субъектах, занятых в сфере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пользователями животного мира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год, не позднее 10 февраля отчетного года, следующего за отчетным периодом для дальнейшего представления территориальными подразделениями в Комитет не позднее 10 февраля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при заполнении пользователь животного мира, затем руководитель территориального подразделения ведомства уполномоченного органа,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а) пункта 1 Формы указывается наименование пользователя заполняющего данную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б) пункта 1 Формы указывается сокращенное наименование пользователя животного мира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в) пункта 1 Формы указывается организационно-правовая форма (ИП, ТОО, АО и другие) пользователя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пункте 2 Формы прописывается адресная часть пользователя животного мира, в том числе: графа а) юридический адрес, графа б) фактический адрес, графа в) почтовый индекс, а также контактные телефоны, факс и электронный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пункте 3 Формы указывается информация о государственной регистрации пользователя животного мира, в том числе: дата выдачи и номер свидетельства о государственной регистрации, а также орган, осуществивший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4 Формы указывается высший орган управления (при его наличии), в том числе: а) наименование и б) члены высшего органа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5 Формы указывается исполнительный орган, в том числе: а) наименование и б) члены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графе Руководитель пункта 6 Формы указываются данные должностного лица, рыбохозяйственного предприятия в том числе: фамилия, имя, отчество (при его наличии), занимаемая должность, номер и дата выдачи документа удостоверяющего личность (паспорт, удостоверение личности), кем выдан документ удостоверяющий личность, дата назначения (избрания) на должность, контактные номера, факс и электронный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Главный бухгалтер пункта 6 Формы указываются: фамилия, имя и отчество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7 Формы указывается общая информация об организации, в том числе: основной вид деятельности с указанием кода ОКЭД (Общий классификатор видов экономической деятельности), вторичные виды деятельности (при наличии), основное место (регион) деятельности, среднегодовая численность работающих, из них: занятых в добыче рыбы, в выращивании, в переработке, в производстве филе, далее прописывается членство в общественных объединениях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таблице: Характеристика рыбоводных хозяйств и основные показатели за отчетный период Формы указывается: в столбце 2) тип хозяйства (садковое, прудовое и другие), в столбце 3) год образования рыбохозяйственного предприятия, в столбце 4) общая площадь (прудов, садков, и другие в (га)), в столбце 5) производственная мощность рыбохозяйственного предприятия (тн/год), в столбце 6) выращиваемые виды рыб, в столбце 7) источник рыбопосадочного материала, в столбце 8) источник водоснабжения, в столбце 9) затраты на электроэнергию (удельный вес в себестоимости (тыс.тенге/%)), в столбце 10) затраты на минеральные удобрения (тыс.тенге/тонн), в столбце 11) затраты на комбикорма (удельный вес в себестоимости) (тыс.тенге/тонн), процент.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 об информации предприятий, занимающихся</w:t>
      </w:r>
      <w:r>
        <w:br/>
      </w:r>
      <w:r>
        <w:rPr>
          <w:rFonts w:ascii="Times New Roman"/>
          <w:b/>
          <w:i w:val="false"/>
          <w:color w:val="000000"/>
        </w:rPr>
        <w:t>
переработкой рыб Отчетный период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9-рх субъекты.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пользователи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пользователи в территориальные подразделения Комитета лесного хозяйства и животного мира Министерства сельского хозяйства Республики Казахстан не позднее 1 февраля, территориальные органы в Комитет не позднее 10 февраля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537"/>
        <w:gridCol w:w="1036"/>
        <w:gridCol w:w="1050"/>
        <w:gridCol w:w="1430"/>
        <w:gridCol w:w="1613"/>
        <w:gridCol w:w="982"/>
        <w:gridCol w:w="1430"/>
        <w:gridCol w:w="1355"/>
        <w:gridCol w:w="1923"/>
      </w:tblGrid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рыбоперераба тывающих предприятий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 реквизиты юридический адрес местонахождения предприятия (контактный телефон)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 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для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готовой продукции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сбыта (страна)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техническая база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рыб (тонна)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потребность (тонна)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(сушеная, соленая или в рассоле; рыба горячего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холодного копчения; рыбная мука тонкого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грубого помола и гранулы, живая рыба, рыба мороженая, вяленая)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(тонна)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оборудования. (цеха коптильные, филейные, рыбной муки,) тонн/сутки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Холод. оборудование, холодильники (тонн/сутки), льдогенераторы (тонн/сутки), ледники (квадратный метр), термоконтейнеры (кубометр)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 об информации предприятий, занимающихся</w:t>
      </w:r>
      <w:r>
        <w:br/>
      </w:r>
      <w:r>
        <w:rPr>
          <w:rFonts w:ascii="Times New Roman"/>
          <w:b/>
          <w:i w:val="false"/>
          <w:color w:val="000000"/>
        </w:rPr>
        <w:t>
переработкой рыб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Форма, предназначенная для сбора административных данных, «Сведения об информации предприятий, занимающихся переработкой рыб» (далее – Форма 9) разработана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Формы 9 носит информационный характер о субъектах, занятых в сфере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9 заполняется пользователями животного мира и предоставляется в территориальные подразделения Комитета лесного хозяйства и животного мира Министерства сельского хозяйства Республики Казахстан один раз в год, не позднее 5 февраля отчетного года, следующего за отчетным периодом для дальнейшего представления территориальными подразделениями в Комитет не позднее 10 февраля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9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9 подписывает при заполнении пользователь животного мира, затем руководитель территориального подразделения ведомства уполномоченного органа,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9 указывается наименование рыбоперерабатывающих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9 указывается ФИО руководителя реквизиты юридического лица адрес местонахождения предприятия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9 указывается численность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9 указывается сырье для переработки, в том числе указывается всего рыб и годовая потребность (тонна).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9 указывается перечень готовой продукции, в том числе указывается виды продукции (сушеная, соленая или в рассоле; рыба горячего или холодного копчения; рыбная мука тонкого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грубого помола и гранулы, живая рыба, рыба мороженая, вяленая) и объем продукции (тонна).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Формы 9 указывается рынок сбыта (страна).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графе 7 Формы 9 указывается материально-техническая база, в том числе указывается технологическое оборудование (цеха коптильные, филейные, рыбной муки,) тонн/сутки и холодильное оборудование, холодильник (тонн/сутки), льдогенераторы (тонн/сутки), ледники (квадратный метр), термоконтейнеры (кубометр).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 о контрольно-инспекционной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 в части охраны рыбных ресурсов Отчетный период ___________20 ___ года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10-рх – контрольно-инспекционная деятельность в части охраны рыбных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Комитет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территориальные подразделения ежемесячно не позднее 5 числа представляют в Комитет лесного хозяйства и животного мира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отчет по контрольно-инспекционной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территориального подразделения) деятельности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 месяц 20___г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005"/>
        <w:gridCol w:w="2601"/>
        <w:gridCol w:w="2181"/>
        <w:gridCol w:w="2138"/>
      </w:tblGrid>
      <w:tr>
        <w:trPr>
          <w:trHeight w:val="7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(единица измерения)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Сначала года</w:t>
            </w:r>
          </w:p>
        </w:tc>
      </w:tr>
      <w:tr>
        <w:trPr>
          <w:trHeight w:val="5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Составлено протоколов о нарушении рыбоохранного законодательства, из них;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протоколов/ человек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загрязнение водоемов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нарушение режима судоходства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незаконный лов рыбы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административных материалов Инспекцией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дел об административных правонарушениях, направленных в суд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привлечено судом к административной ответственности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рассмотрения в суде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дел на нарушителей рыбоохранного законодательства в следственные органы, из них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дел/человек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возбуждено уголовных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в суд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привлечено судом к уголовной ответственности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рассмотрения в суде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 возбуждении уголовного дела и рассмотрено по производству об административных правонарушениях, 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 органом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безличные нарушения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допущены, всего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дел/человек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рыбодобывающими организациями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(физическими лицами)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должностными лицами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безличные нарушения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 нарушений совместно с сотрудниками правоохранительных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(количество) протоколов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Наложено штрафов всего, из них: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Человек/тысяча тенге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об административных правонарушениях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статье 811 кодекса об административных правонарушениях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дел на принудительное взыскание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штрафов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человек/тысяча тенге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добровольном порядке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об административных правонарушениях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статье 811 кодекса об административных правонарушениях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принудительном порядке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за ущерб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человек/тысяча тенге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за ущерб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человек/тысяча тенге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сумма штрафа прошлых лет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человек/тысяча тенге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сумма иска прошлых лет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человек/тысяча тенге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средств от реализации конфискатов, всего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человек/тысяча тенге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и плавательных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у нарушителей, всего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частиковых видов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осетровых видов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икры осетровых видов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видов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у нарушителей орудий лова, транспортных и плавательных средств, всего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неводов, волокуш, бредней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петель и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и плавательных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транспортных/плавательных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связи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Навигаторов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Эхолотов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безхозных орудий лова, автомобильных и плавательных средств, всего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петель и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и плавательных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транспортных/плавательных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связи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Навигаторов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Эхолотов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Агитационно-массовая работа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по радио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выступление по телевидению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 статей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актов составленных при проверке промысловых орудий лова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вскрыто нарушений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проверок водозаборов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вскрыто нарушений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технических средств и инспекторов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речных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морских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мотолодок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участвовавших инспекторов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Организовано рыбоохранных постов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 о контрольно-инспекционной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 в части охраны рыбных ресурсов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Форма, предназначенная для сбора административных данных, «Сведения о контрольно-инспекционной деятельности территориальных органов в части охраны рыбных ресурсов» (далее – Форма 10) разработана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Формы 10 носит информационный характер о контрольно-инспекционной деятельности территориальных органов в части охраны рыбных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10 заполняется территориальными подразделениями Комитета лесного хозяйства и животного мира Министерства сельского хозяйства Республики Казахстан один раз в месяц, не позднее 5 числа.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10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10 подписывает руководитель территориального подразделения ведомства уполномоченного органа,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10 указывается количество составленных протоколов о нарушении рыбоохранного законодательства, из них; 1.1 за загрязнение водоемов; 1.2 за нарушение режима судоходства; 1.3 за незаконный лов рыбы.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10 указывается количество рассмотренных административных материалов Инспекцией, в том числе; 2.1 количество дел об административных правонарушениях, направленных в суд; привлечено судом к административной ответственности; в процессе рассмотрения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10 указывается количество переданных дел на нарушителей рыбоохранного законодательства в следственные органы, из них; 3.1 возбужденно уголовных дел; 3.1.2 направленно уголовных дел в суд; 3.1.3 привлечено судом к уголовной ответственности; 3.1.4 в процессе рассмотрения в суде; так же в графе 3.2 указывается количество отказанных в возбуждении уголовного дела и рассмотрено по производству об административных правонарушениях, из них; 3.2.1 инспекцией; 3.2.2 судом; 3.2.3 правоохранительным органом; 3.2.4 безличные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10 указывается количество допущенных нарушений, всего; 4.1 рыбодобывающими организациями; 4.2 гражданами (физическими лицами); 4.3 должностными лицами; 4.4 безличные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10 указывается количество открытых нарушений совместно с сотрудниками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Формы 10 указывается количество наложенных штрафов, из них; 6.1 по </w:t>
      </w:r>
      <w:r>
        <w:rPr>
          <w:rFonts w:ascii="Times New Roman"/>
          <w:b w:val="false"/>
          <w:i w:val="false"/>
          <w:color w:val="000000"/>
          <w:sz w:val="28"/>
        </w:rPr>
        <w:t>статье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Казахстан; 6.2 по статье 811 кодекса об административных правонарушениях Республики Казахстан; 6.3 направлено дел на принудительное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графе 7 Формы 10 указывается количество взысканных штрафов; 7.1 в добровольном порядке; 7.1.2 по </w:t>
      </w:r>
      <w:r>
        <w:rPr>
          <w:rFonts w:ascii="Times New Roman"/>
          <w:b w:val="false"/>
          <w:i w:val="false"/>
          <w:color w:val="000000"/>
          <w:sz w:val="28"/>
        </w:rPr>
        <w:t>статье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Казахстан; 7.1.3 по статье 811 кодекса об административных правонарушениях Республики Казахстан; 7.2 в принудительном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графе 8 Формы 10 указывается количество предъявленных за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графе 9 Формы 10 указывается количество взысканных за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10 указывается количество сумма штрафов взысканных прошлых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графе 11 Формы 10 указывается количество сумма иска взысканных прошлых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графе 12 Формы 10 указывается количество поступивших средств от реализации конфискатов, всего; 12.1 рыба; 12.2 икры; 12.3 транспортных и плавательных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графе 13 Формы 10 указывается количество видов рыб изъятых у нарушителей, всего; 13.1 рыбы частиковых видов; 13.2 рыбы осетровых видов; 13.3 икры осетровых видов; 13.4 иных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графе 14 Формы 10 указывается количество орудий лова а так же транспортных и плавательных средств изъятых у нарушителей; 14.1 невода, волокуш, бредней; 14.2 сетей; 14.3 петель и другие; 14.4 транспортных и плавательных средств; 14.5 средства связи; 14.6 навигаторов; 14.7 эхолотов.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графе 15 Формы 10 указывается количество изъятых бесхозных орудий лова, а также транспортных и плавательных средств, всего; 15.1 количество сетей; 15.2 петель и другие; 15.3 транспортных и плавательных средств; 15.4 средства связи; 15.5 навигаторов; 15.6 эхолотов.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графе 16 Формы 10 указывается Агитационно-массовая работа; 16.1 выступление по радио; 16.2 выступление по телевидению; 16.3 опубликовано статей.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графе 17 Формы 10 указывается количество актов составленных при проверке промысловых орудий лова, при этом вскрыто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графе 18 Формы 10 указывается количество проверок водозаборов, при этом вскрыто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графе 19 Формы 10 указывается участие технических средств и инспекторов; 19.1 количество речных судов; 19.2 количество морских судов; 19.3 участие мотолодок; 19.4 количество участвовавших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графе 20 Формы 10 указывается количество организованных рыбоохранных постов.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 о контрольно-инспекционной деятельности в области</w:t>
      </w:r>
      <w:r>
        <w:br/>
      </w:r>
      <w:r>
        <w:rPr>
          <w:rFonts w:ascii="Times New Roman"/>
          <w:b/>
          <w:i w:val="false"/>
          <w:color w:val="000000"/>
        </w:rPr>
        <w:t>
лесного хозяйства и животного мира Отчетный период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11-жм субъекты.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областными территориальными инспекциями.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Комитет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каждый четверг текущего месяца в Комитет лесного хозяйства и животного мира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по контрольно-инспекционной деятельности (еженедельная)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по____________________ областной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лесного хозяйства и животного мира за период __________________ 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156"/>
        <w:gridCol w:w="2047"/>
        <w:gridCol w:w="2700"/>
        <w:gridCol w:w="2022"/>
        <w:gridCol w:w="2667"/>
      </w:tblGrid>
      <w:tr>
        <w:trPr>
          <w:trHeight w:val="46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областной территориальной инспекции лесного хозяйства и животного мира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рейдов, контрольных проверок (количество)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неделю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начало года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734"/>
        <w:gridCol w:w="734"/>
        <w:gridCol w:w="904"/>
        <w:gridCol w:w="904"/>
        <w:gridCol w:w="735"/>
        <w:gridCol w:w="735"/>
        <w:gridCol w:w="904"/>
        <w:gridCol w:w="904"/>
        <w:gridCol w:w="735"/>
        <w:gridCol w:w="735"/>
        <w:gridCol w:w="905"/>
        <w:gridCol w:w="908"/>
        <w:gridCol w:w="738"/>
        <w:gridCol w:w="1036"/>
        <w:gridCol w:w="1485"/>
      </w:tblGrid>
      <w:tr>
        <w:trPr>
          <w:trHeight w:val="4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нарушений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составленных протоколов (штук)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неделю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неделю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начало года</w:t>
            </w:r>
          </w:p>
        </w:tc>
      </w:tr>
      <w:tr>
        <w:trPr>
          <w:trHeight w:val="8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1167"/>
        <w:gridCol w:w="1166"/>
        <w:gridCol w:w="1167"/>
        <w:gridCol w:w="1167"/>
        <w:gridCol w:w="1167"/>
        <w:gridCol w:w="1167"/>
        <w:gridCol w:w="1167"/>
        <w:gridCol w:w="1167"/>
        <w:gridCol w:w="1170"/>
      </w:tblGrid>
      <w:tr>
        <w:trPr>
          <w:trHeight w:val="3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дел в правоохранительные органы (количество)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</w:tr>
      <w:tr>
        <w:trPr>
          <w:trHeight w:val="7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861"/>
        <w:gridCol w:w="1966"/>
        <w:gridCol w:w="1519"/>
        <w:gridCol w:w="768"/>
        <w:gridCol w:w="768"/>
        <w:gridCol w:w="768"/>
        <w:gridCol w:w="1090"/>
        <w:gridCol w:w="767"/>
        <w:gridCol w:w="767"/>
        <w:gridCol w:w="768"/>
        <w:gridCol w:w="144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изъятых у нарушителей орудии браконьерства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Привлечено к административной ответственности (человек)</w:t>
            </w:r>
          </w:p>
        </w:tc>
      </w:tr>
      <w:tr>
        <w:trPr>
          <w:trHeight w:val="210" w:hRule="atLeast"/>
        </w:trPr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орудия охоты (единица)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 орудия рубок, транспорт (единица)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 орудия лова плавательных сред (единица)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(единица)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неделю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начало года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703"/>
        <w:gridCol w:w="1006"/>
        <w:gridCol w:w="385"/>
        <w:gridCol w:w="537"/>
        <w:gridCol w:w="340"/>
        <w:gridCol w:w="810"/>
        <w:gridCol w:w="658"/>
        <w:gridCol w:w="522"/>
        <w:gridCol w:w="522"/>
        <w:gridCol w:w="1099"/>
        <w:gridCol w:w="947"/>
        <w:gridCol w:w="810"/>
        <w:gridCol w:w="659"/>
        <w:gridCol w:w="810"/>
        <w:gridCol w:w="735"/>
        <w:gridCol w:w="659"/>
        <w:gridCol w:w="659"/>
        <w:gridCol w:w="73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Привлечено к уголовной ответственности (человек)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Наложено административных штрафов (тысяч 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административных штрафов (тысяч тенге)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Освещено материалов в СМИ (количество)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 начало года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неделю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 начало года </w:t>
            </w:r>
          </w:p>
        </w:tc>
      </w:tr>
      <w:tr>
        <w:trPr>
          <w:trHeight w:val="8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инспекции ______ исполнители: _______ по охоте, _____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лесу, ____ по рыбе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 о контрольно-инспекционной деятельности в области</w:t>
      </w:r>
      <w:r>
        <w:br/>
      </w:r>
      <w:r>
        <w:rPr>
          <w:rFonts w:ascii="Times New Roman"/>
          <w:b/>
          <w:i w:val="false"/>
          <w:color w:val="000000"/>
        </w:rPr>
        <w:t>
лесного хозяйства и животного мира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Форма, предназначенная для сбора административных данных, «Сведения о контрольно-инспекционной деятельности в области животного мира» (далее – Форма 11) разработана в соответствии с подпунктом 1) пункта 6 и 15, Положения о Комитете лесного хозяйства и животного мира Министерства сельского хозяйства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июня 2015 года № 18-5/520.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11 является проведение мониторинга по контрольно-инспекционной деятельностью в области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11 заполняется территориальными инспекциями Комитета лесного хозяйства и животного мира один раз в неделю, не позднее каждого четверга текущего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11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11 подписывает при заполнении ответственными работниками и руководитель территориальной инспекции,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11 «Номер по порядку» указывается нумерация по порядку, и последующая информация не должна прерывать нумерацию по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11 указывается наименование областных территориальных инспекций лесного хозяйства 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11 указывается общее количество проведенных рейдов, контрольных проверок (количество).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11 указывается общее количество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11 указывается количество составленных протоколов (штук).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Формы 11 указывается общее количество переданных дел в правоохранительные органы (количество).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графе 7 Формы 11 указывается количество изъятых у нарушителей орудии браконьерства.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графе 8 Формы 11 указывается количество привлеченных к административной ответственности (человек).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графе 9 Формы 11 указывается количество привлеченных к уголовной ответственности (человек).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11 указывается количество наложенных административных штрафов (тысяч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графе 11 Формы 11 указывается количество взысканных административных штрафов (тысяч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графе 12 Формы 11 указывается количество освещенных материалов в СМИ (количество).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Сводная по контрольно-инспекционной деятельности в области</w:t>
      </w:r>
      <w:r>
        <w:br/>
      </w:r>
      <w:r>
        <w:rPr>
          <w:rFonts w:ascii="Times New Roman"/>
          <w:b/>
          <w:i w:val="false"/>
          <w:color w:val="000000"/>
        </w:rPr>
        <w:t>
лесного хозяйства и животного мира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12-жм субъекты.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Комитет лесного хозяйства и животного мира Министерства сельского хозяйства Республики Казахстан для дальнейшего представления информации руководству и Министерству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каждый четверг текущего месяца в Комитет лесного хозяйства и животного мира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Отчет по контрольно-инспекционной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территориальных подразделений (еженедельная-сводная)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период ________по _______________ 20___ года (приложение № 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39"/>
        <w:gridCol w:w="307"/>
        <w:gridCol w:w="660"/>
        <w:gridCol w:w="360"/>
        <w:gridCol w:w="727"/>
        <w:gridCol w:w="728"/>
        <w:gridCol w:w="728"/>
        <w:gridCol w:w="728"/>
        <w:gridCol w:w="791"/>
        <w:gridCol w:w="728"/>
        <w:gridCol w:w="791"/>
        <w:gridCol w:w="1107"/>
        <w:gridCol w:w="728"/>
        <w:gridCol w:w="728"/>
        <w:gridCol w:w="728"/>
        <w:gridCol w:w="728"/>
        <w:gridCol w:w="791"/>
        <w:gridCol w:w="791"/>
        <w:gridCol w:w="518"/>
      </w:tblGrid>
      <w:tr>
        <w:trPr>
          <w:trHeight w:val="5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территориальных подразделений 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всего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рейдов, контрольных проверок (количество)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неделю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рейдов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рейдов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нарушений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неделю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составленных протоколов (штук)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неделю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дел в правохранительные органы (количество)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территориальных подразделений 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всего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Павладарская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изъятых у нарушителей орудий браконьерства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орудия охоты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лесу, орудия рубок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рыбе, орудия лова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(единица)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транспортных и плавательных средств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(единица)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Привлечено к административной ответственности (человек)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неделю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начало года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Привлечено к уголовной ответственности (человек)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начало года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Наложено административных штрафов (тысяч тенге)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начало года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административных штрафов (тысяч тенге)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начало года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Освещено материалов в СМИ (количество)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неделю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начало года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Сводная по контрольно-инспекционной деятельности в области</w:t>
      </w:r>
      <w:r>
        <w:br/>
      </w:r>
      <w:r>
        <w:rPr>
          <w:rFonts w:ascii="Times New Roman"/>
          <w:b/>
          <w:i w:val="false"/>
          <w:color w:val="000000"/>
        </w:rPr>
        <w:t>
лесного хозяйства, животного мира и охраны рыбных ресурсов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Форма, предназначенная для сбора административных данных, «Сводная по контрольно-инспекционной деятельности в области лесного хозяйства и животного мира» (далее - Форма 12) разработана в соответствии с подпунктом 1) пункта 6 и 15, Положения о Комитете лесного хозяйства и животного мира Министерства сельского хозяйства Республики Казахстан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июня 2015 года № 18-5/520.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12 является проведение мониторинга-сводной по контрольно-инспекционной деятельности в области лесного хозяйства 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12 заполняется Комитетом лесного хозяйства и животного мира Министерства сельского хозяйства Республики Казахстан один раз в неделю, каждый четверг текущего месяца для дальнейшего представления информации руководству и Министерству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12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12 подписывает при заполнении отчета ответственным работником и руководителем Комитета,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12 указывается количество проведенных рейдов, контрольных проверок (количество).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12 указывается количество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12 указывается количество составленных протоколов (штук).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12 указывается количество переданных дел в правохранительные органы (количество).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12 указывается наименование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Формы 12 указывается количество изъятых у нарушителей орудий браконьерства.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графе 7 Формы 12 указывается количество привлеченных к административной ответственности (человек).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графе 8 Формы 12 указывается количество привлеченных к уголовной ответственности (человек).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графе 9 Формы 12 указывается количество наложенных административных штрафов (тысяч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12 указывается количество взысканных административных штрафов (тысяч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графе 11 Формы 12 указывается количество освещенных материалов в СМИ (количество).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года № 18-04/1125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окружающей среды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363-Ө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Сведения</w:t>
      </w:r>
      <w:r>
        <w:br/>
      </w:r>
      <w:r>
        <w:rPr>
          <w:rFonts w:ascii="Times New Roman"/>
          <w:b/>
          <w:i w:val="false"/>
          <w:color w:val="000000"/>
        </w:rPr>
        <w:t>
о борьбе с браконьерством Отчетный период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Индекс: 13-жм субъекты.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Представляют: областные территориальные инспекции Комитета лесного хозяйства 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пользователи в территориальные подразделения Комитета лесного хозяйства и животного мира Министерства сельского хозяйства Республики Казахстан квартальная не позднее 5 числа после окончания квартала, годовой отчет не позднее 15 января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борьбе с браконьерством __________________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территориальной инспекции лесного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(периодичность представления отчета квартальная до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числа после окончания квартала, годовая до 15 января)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253"/>
        <w:gridCol w:w="1973"/>
        <w:gridCol w:w="513"/>
        <w:gridCol w:w="513"/>
        <w:gridCol w:w="393"/>
        <w:gridCol w:w="613"/>
        <w:gridCol w:w="533"/>
        <w:gridCol w:w="2460"/>
        <w:gridCol w:w="513"/>
        <w:gridCol w:w="393"/>
        <w:gridCol w:w="1113"/>
      </w:tblGrid>
      <w:tr>
        <w:trPr>
          <w:trHeight w:val="51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по охране лесов управления природопользования акимата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Охотпользователи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отчет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отчет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рейдов/проверок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выявленных нарушений, 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нарушения правил охоты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грубое нарушение правил охоты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незаконная порубка и повреждение деревьев и кустарников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нарушение требований пожарной безопасности и санитарных правил в лесах;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лесонарушения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нарушение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нарушение правил рыболовства и охраны рыбных запасов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-грубое нарушение правил рыболовства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3-0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 нарушений совместно с правоохранительными органами, природоохранными учреждениями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допущены, 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должностными лицами;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частными лицами;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государственными служащими;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3-5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руководителями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3-6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составленных протоколов, (актов) о нарушенных природоохранного законодательства всего: законодательства 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нарушено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безличные дела, (количество/ причинен ущерб):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нарушено режима особо охраняемые природные территории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Наложено штрафов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нарушенного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штрафов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Нарушенного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7-5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том числе из наложенных в предыдущем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7-6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7-7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7-8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7-9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Нарушенного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Нанесено сумма ущерба 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возмещен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исков (нанесенный ущерб)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8-12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исков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 тысяч тенге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Нарушенного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9-5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том числе,из предыдущего года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9-6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9-7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9-8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9-9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нарушенного режима особо охраняемые природные территории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Переданы (направлены) протокола на рассмотрение: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Нарушенного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нарушенного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ПРОКУРАТУРА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Нарушенного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 них: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рассмотрены;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10-19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10-20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рыбе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10-21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нарушенного режима особо охраняемые природные территории,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10-22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отклонены в рассмотрении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10-23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10-24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10-25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рыбе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10-26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нарушенного режима особо охраняемые природные территории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у нарушителей/ конфисковано судами: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орудий браконьерства, 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нарезное ружье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гладкоствольное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транспортных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плавучих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орудий лова (невод, сети)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 орудия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добытая продукция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диких животных (кроме сайгака, ловчих хищных птиц)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сайгака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рога сайгака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ловчие хищные птицы (балобан и т.д.)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Особь/ Особь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11-14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древесина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11-15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частиковых видов рыб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11-16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осетровых видов рыб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средств от реализации конфискантов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Привлечены к административной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должностные лица;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частные лица;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государственные служащие;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руководители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13-5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Привлечены к уголовной ответственности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должностные лица;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частные лица;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государственные служащие;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руководители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-«-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14-5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Освещено в средство массовой информации: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15-1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опубликовано статей, заметок в газетах, журналах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15-2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15-3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15-4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рыбе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15-5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по радио и телевидению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15-6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15-7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15-8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рыбе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633"/>
        <w:gridCol w:w="593"/>
        <w:gridCol w:w="493"/>
        <w:gridCol w:w="7524"/>
        <w:gridCol w:w="513"/>
        <w:gridCol w:w="493"/>
        <w:gridCol w:w="633"/>
        <w:gridCol w:w="533"/>
        <w:gridCol w:w="553"/>
        <w:gridCol w:w="393"/>
        <w:gridCol w:w="51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лесного хозяйства и животного мира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области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отчет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отчет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отчет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данных Сведения о борьбе с браконьерством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Форма, предназначенная для сбора административных данных, «Сведения о борьбе с браконьерством» (далее – Форма 13) разработана в соответствии с подпунктом 1) пункта 6 и 15, Положения о Комитете лесного хозяйства и животного мира Министерства сельского хозяйства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июня 2015 года № 18-5/520.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13 является проведение мониторинга по борьбе с браконьерством.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13 заполняется государственными учреждениями по охране лесов управления природопользования акимата области, охотпользователями, особо охраняемыми природными территориями, территориальная инспекция лесного хозяйства и животного мира и предоставляется в Комитет лесного хозяйства и животного мира Министерства сельского хозяйства Республики Казахстан один раз в квартал, не позднее 5 числа после окончания квартала, годовая не позднее 15 января после окончания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13 заполняется и предоставляется с нарастающим итогом на основании данных первичного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Форму 13 подписывает при заполнении руководитель областной территориальной инспекции лесного хозяйства и животного мира,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графе 1 Формы 13 указывается количество проведенных рейдов/проверок.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графе 2 Формы 13 указывается количество выявленных нарушений, всего; 2-1 в том числе, 2-2 нарушения правил охоты, 2-3 грубое нарушение правил, 2-4 незаконная порубка и повреждение деревьев и кустарников, 2-5 нарушение требований пожарной безопасности и санитарных правил в лесах, 2-6 прочие лесонарушения, 2-7 нарушение режима особо охраняемых природных территорий, прочие, 2-8 нарушение правил рыболовства и охраны рыбных запасов, 2-9 грубое нарушение правил рыболовства, 3-0 выявленных нарушений совместно с правоохранительными органами, природоохранными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графе 3 Формы 13 указывается количество допущенных нарушений, всего; 3-1 в том числе, 3-2 должностными лицами, 3-3 частными лицами, 3-4 государственными служащими, 3-5 руководителями государственных органов, 3-6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4 Формы 13 указывается количество составленных протоколов, (актов) о нарушениях природоохранного законодательства всего: 4-1 по охоте, 4-2 по лесу, 4-3 по рыбе, 4-4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графе 5 Формы 13 указывается количество безличных дел, (количество/ причинен ущерб): 5-1 по охоте, 5-2 по лесу, 5-3 по рыбе, 5-4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6 Формы 13 указывается количество наложенных штрафов: 6-1 по охоте, 6-2 по лесу, 6-3 по рыбе, 6-4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графе 7 Формы 13 указывается количество взысканных штрафов: 7-1 по охоте, 7-2 по лесу, 7-3 по рыбе, 7-4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графу 7-5 Формы 13 указывается количество в том числе из наложенных в предыдущем году: 7-6 по охоте, 7-7 по лесу, 7-8 по рыбе, 7-9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графе 8 Формы 13 указывается сумма нанесенного ущерба: 8-1 по охоте, 8-2 по лесу, 8-3 по рыбе, 8-4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графе 8.1 Формы 13 указывается количество добровольного возмещения: 8-5 по охоте, 8-6 по лесу, 8-7 по рыбе, 8-8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графе 8.2 Формы 13 указывается количество предъявленных исков (нанесенный ущерб): 8-9 по охоте, 8-10 по лесу, 8-11 по рыбе, 8-12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графе 9 Формы 13 указывается количество взысканных исков: 9-1 по охоте, 9-2 по лесу, 9-3 по рыбе, 9-4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графе 9-5 Формы 13 указывается количество в том числе, из предыдущего года: 9-6 по охоте, 9-7 по лесу, 9-8 по рыбе, 9-9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графе 10 Формы 13 указывается количество переданных (направленных) протоколов на рассмотрение: 10-1 департамент внутренних дел, 10-2 по охоте, 10-3 по лесу, 10-4 по рыбе, 10-5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графе 10-6 Формы 13 указывается количество переданных (направленных) протоколов на рассмотрение в суд: 10-7 по охоте, 10-8 по лесу, 10-9 по рыбе, 10-10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графе 10-11 Формы 13 указывается количество переданных (направленных) протоколов на рассмотрение в прокуратуру: 10-12 по охоте, 10-13 по лесу, 10-14 по рыбе, 10-15 нарушение режима особо охраняемых природных территорий, прочие, 10-16 из них, 10-17 рассмотрены, 10-18 по охоте, 10-19 по лесу, 10-20 по рыбе, 10-21 нарушение режима особо охраняемых природных территорий, прочие, 10-22 отклонены в рассмотрении, 10-23 по охоте, 10-24 по лесу, 10-25 по рыбе, 10-26 нарушение режима особо охраняемых природных территорий,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графе 11 Формы 13 указывается количество изъятых у нарушителей/конфискованных судами; 11-1 орудий браконьерства, всего, 11-2 в течении, 11-3 нарезное ружье, 11-4 гладкоствольное, 11-5 транспортных средств, 11-6 плавучих средств, 11-7 орудий лова (невода, сети), 11-8 прочие орудия, 11-9 незаконно добытая продукция, 11-10 диких животных (кроме сайгака, ловчих хищных птиц), 11-11 сайгака, 11-12 рога сайгака, 11-13 ловчие хищные птицы (балобан и т.д.), 11-14 древесина, 11-15 частиковых видов рыб, 11-16 осетровых видов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графе 12 Формы 13 указывается количество поступивших средств от реализации конфискантов.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графе 13 Формы 13 указывается количество привлеченных к административной ответственности, 13-1 должностные лица, 13-2 частные лица, 13-3 государственные служащие, 13-4 руководители государственных органов, 13-5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графе 14 Формы 13 указывается количество привлеченных к уголовной ответственности, 14-1 должностные лица, 14-2 частные лица, 14-3 государственные служащие, 14-4 руководители государственных органов, 14-5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графе 15 Формы 13 указывается количество освещенных в средство массовой информации, 15-1 опубликовано статей, заметок в газетах, журналах, 15-2 по охоте, 15-3 по лесу, 15-4 по рыбе.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графе 15-5 Формы 13 указывается количество выступления по радио и телевидению, 15-6 по охоте, 15-7 по лесу, 15-8 по рыбе.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Классификатор административно-территориальных объектов (КАТО)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8664"/>
        <w:gridCol w:w="4667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