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610a0" w14:textId="58610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организации работы подразделений органов внутренних дел Республики Казахстан по защите женщин от насилия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29 декабря 2015 года № 1097. Зарегистрирован в Министерстве юстиции Республики Казахстан 28 января 2016 года № 12948.</w:t>
      </w:r>
    </w:p>
    <w:p>
      <w:pPr>
        <w:spacing w:after="0"/>
        <w:ind w:left="0"/>
        <w:jc w:val="both"/>
      </w:pPr>
      <w:bookmarkStart w:name="z2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внутренних дел Республики Казахстан, утвержденного постановлением Правительства Республики Казахстан от 22 июня 2005 года № 607,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внутренних дел РК от 29.11.2023 </w:t>
      </w:r>
      <w:r>
        <w:rPr>
          <w:rFonts w:ascii="Times New Roman"/>
          <w:b w:val="false"/>
          <w:i w:val="false"/>
          <w:color w:val="000000"/>
          <w:sz w:val="28"/>
        </w:rPr>
        <w:t>№ 859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по организации работы подразделений органов внутренних дел Республики Казахстан по защите женщин от насилия.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приказ Министра внутренних дел Республики Казахстан от 26 октября 1999 года № 535 "Об организации работы подразделений органов внутренних дел Республики Казахстан по защите женщин от насилия" (зарегистрирован в Реестре государственной регистрации нормативных правовых актов за № 1031).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Председателю Комитета административной полиции Министерства внутренних дел Республики Казахстан и начальникам департаментов полиции областей, городов республиканского значения и столицы, на транспорте обеспечить изучение настоящего приказа личным составом органов внутренних дел.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внутренних дел РК от 16.07.2018 </w:t>
      </w:r>
      <w:r>
        <w:rPr>
          <w:rFonts w:ascii="Times New Roman"/>
          <w:b w:val="false"/>
          <w:i w:val="false"/>
          <w:color w:val="000000"/>
          <w:sz w:val="28"/>
        </w:rPr>
        <w:t>№ 517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Комитету административной полиции Министерства внутренних дел Республики Казахстан (Лепеха И.В.)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внутренних дел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пункта.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заместителя министра внутренних дел Республики Казахстан генерал-майора полиции Тургумбаева Е.З. и Комитет административной полиции Министерства внутренних дел Республики Казахстан (Лепеха И.В.).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генерал-полковник полиции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 № 1097</w:t>
            </w:r>
          </w:p>
        </w:tc>
      </w:tr>
    </w:tbl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по организации работы подразделений органов внутренних дел Республики Казахстан по защите женщин от насилия</w:t>
      </w:r>
    </w:p>
    <w:bookmarkEnd w:id="7"/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внутренних дел РК от 16.07.2018 </w:t>
      </w:r>
      <w:r>
        <w:rPr>
          <w:rFonts w:ascii="Times New Roman"/>
          <w:b w:val="false"/>
          <w:i w:val="false"/>
          <w:color w:val="ff0000"/>
          <w:sz w:val="28"/>
        </w:rPr>
        <w:t>№ 517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 организации работы подразделений органов внутренних дел Республики Казахстан по защите женщин от насилия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внутренних дел Республики Казахстан, утвержденным постановлением Правительства Республики Казахстан № 607 от 22 июня 2005 года.</w:t>
      </w:r>
    </w:p>
    <w:bookmarkEnd w:id="9"/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работы подразделений по защите женщин от насилия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внутренних дел РК от 16.07.2018 </w:t>
      </w:r>
      <w:r>
        <w:rPr>
          <w:rFonts w:ascii="Times New Roman"/>
          <w:b w:val="false"/>
          <w:i w:val="false"/>
          <w:color w:val="ff0000"/>
          <w:sz w:val="28"/>
        </w:rPr>
        <w:t>№ 517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Целью деятельности подразделений по защите женщин от насилия является защита прав, свобод и законных интересов женщин, а также снижение уровня правонарушений в отношении них.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Подразделения органов внутренних дел по защите женщин от насилия осуществляют: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защиты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конституционных прав</w:t>
      </w:r>
      <w:r>
        <w:rPr>
          <w:rFonts w:ascii="Times New Roman"/>
          <w:b w:val="false"/>
          <w:i w:val="false"/>
          <w:color w:val="000000"/>
          <w:sz w:val="28"/>
        </w:rPr>
        <w:t>, свобод и законных интересов женщин от противоправных посягательств;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координацию деятельности подразделений органов внутренних дел в вопросах предупреждения и пресечения насилия в отношении женщин;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организацию работы по предупреждению и </w:t>
      </w:r>
      <w:r>
        <w:rPr>
          <w:rFonts w:ascii="Times New Roman"/>
          <w:b w:val="false"/>
          <w:i w:val="false"/>
          <w:color w:val="000000"/>
          <w:sz w:val="28"/>
        </w:rPr>
        <w:t>профилактике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бытового насилия в отношении женщин;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в разработке и реализация совместно с субъектами профилактики правонарушений и неправительственными организациями программных документов в области профилактики бытового насилия и ликвидации всех форм дискриминации в отношении женщин;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населению правовой помощи в вопросах предупреждения и пресечения насилия в отношении женщин;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совершенствование форм и методов профилактики насилия в отношении женщин, а также устранение причин и условий, способствующих совершению.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Деятельность сотрудников подразделений по защите женщин от насилия организовывается в соответствии с ежеквартальными планами, утвержденными заместителем начальника Департамента полиции и на транспорте (далее – ДП(Т)), горрайоргана курирующим административную полицию.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внутренних дел РК от 16.07.2018 </w:t>
      </w:r>
      <w:r>
        <w:rPr>
          <w:rFonts w:ascii="Times New Roman"/>
          <w:b w:val="false"/>
          <w:i w:val="false"/>
          <w:color w:val="000000"/>
          <w:sz w:val="28"/>
        </w:rPr>
        <w:t>№ 517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реализации поставленных задач сотрудники подразделений по защите женщин от насилия: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осуществляют координацию деятельности подразделений органов внутренних дел в вопросах предупреждения и пресечения насилия в отношении женщин;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обобщают и анализируют сведения о формах, видах и способах насилия;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осуществляют анализ преступлений и правонарушений, совершенных в отношении женщин;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вносят предложения о рассмотрении проблемных вопросов по предупреждению насилия в иные правоохранительные органы, местные исполнительные органы власти, государственные органы и общественные объединения;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анализируют причины и условия, способствующие совершению противоправных деяний, связанных с проявлениями насилия, а также принимают меры по их устранению;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своевременно реагируют на открытые публикации в средствах массовой информации, посягающие на честь и достоинство женщин, на подрыв семейного благополучия и авторитета в обществе;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осуществляют взаимодействие с подразделениями органов внутренних дел и другими правоохранительными органами по вопросам предупреждения и пресечения насилия в отношении женщин;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разъясняют законодательство, организуют и проводят занятия и тренинги с личным составом органов внутренних дел по механизму применения мер принуждения к лицам, совершившим насилие;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выступают перед населением, в средствах массовой информации по вопросам предупреждения преступлений и правонарушений, связанных с проявлениями насилия в отношении женщин;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представляют органы внутренних дел в государственных органах и общественных объединениях по вопросам, входящим в их компетенцию;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участвуют в информационно-пропагандистских мероприятиях, проводимых субъектами профилактики правонарушений и неправительственными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принимают участие в разработке нормативных правовых актов в области защиты женщин от насилия.</w:t>
      </w:r>
    </w:p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 должностных лиц Министерства внутренних дел Республики Казахстан (далее - МВД), ДП(Т), горрайоргана ответственных за организацию деятельности сотрудников подразделений по защите женщин от насилия, возлагается: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организационно-методическое руководство деятельностью сотрудников по защите от насилия территориальных подразделений МПС, оказание им практической помощи, контроль за исполнением ими требований законодательных и иных нормативных правовых актов;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взаимодействия с государственными органами и общественными объединениями, занимающимися защитой прав и интересов женщин;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организация и проведение оперативно-профилактических мероприятий по выявлению и пресечению фактов насилия;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осуществление анализа состояния, структуры, динамики правонарушений и преступлений, совершенных в отношении женщин, подготовка информаций в </w:t>
      </w:r>
      <w:r>
        <w:rPr>
          <w:rFonts w:ascii="Times New Roman"/>
          <w:b w:val="false"/>
          <w:i w:val="false"/>
          <w:color w:val="000000"/>
          <w:sz w:val="28"/>
        </w:rPr>
        <w:t>комиссии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делам женщин и семейно-демографической политики, межведомственную комиссию по профилактике правонарушений всех уровней и в другие заинтересованные государственные органы;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обобщение и анализ статистических данных, полученных из правоохранительных и иных государственных органов и общественных объединений;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подготовка материалов для рассмотрения на оперативных совещаниях МВД, МПС областей, города республиканского значения, столицы, ДВД на транспорте, а также разработка указаний, методических рекомендаций, обзоров и других управленческих решений, направленных на улучшение форм и методов организации работы по предупреждению и пресечению насилия;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совместно с заинтересованными службами МВД, ДВД, ДВД на транспорте проведение работы по улучшению подбора, расстановки, воспитания и повышения профессионального мастерства сотрудников подразделений по защите женщин от насилия;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участие в процессе совершенствования законодательства в области профилактики бытового насилия и ликвидации всех форм дискриминации в отношении женщин.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приказом Министра внутренних дел РК от 16.07.2018 </w:t>
      </w:r>
      <w:r>
        <w:rPr>
          <w:rFonts w:ascii="Times New Roman"/>
          <w:b w:val="false"/>
          <w:i w:val="false"/>
          <w:color w:val="000000"/>
          <w:sz w:val="28"/>
        </w:rPr>
        <w:t>№ 517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Отчетность о результатах деятельности подразделений по защите женщин от насилия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внутренних дел РК от 16.07.2018 </w:t>
      </w:r>
      <w:r>
        <w:rPr>
          <w:rFonts w:ascii="Times New Roman"/>
          <w:b w:val="false"/>
          <w:i w:val="false"/>
          <w:color w:val="ff0000"/>
          <w:sz w:val="28"/>
        </w:rPr>
        <w:t>№ 517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Ежеквартально информация о результатах деятельности территориальных подразделений по защите женщин от насилия оформляется докладной запиской, которая представляется в ДП(Т) к 5 числу месяца, следующего за отчетным периодом.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Министра внутренних дел РК от 16.07.2018 </w:t>
      </w:r>
      <w:r>
        <w:rPr>
          <w:rFonts w:ascii="Times New Roman"/>
          <w:b w:val="false"/>
          <w:i w:val="false"/>
          <w:color w:val="000000"/>
          <w:sz w:val="28"/>
        </w:rPr>
        <w:t>№ 517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Сводные докладные записки к 10 числу месяца, следующего за отчетным периодом, направляются в Комитет административной полиции МВД. Докладные записки подписываются заместителем начальника ДП(Т) курирующим службу и содержат информацию по следующим направлениям деятельности: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состояния преступности в отношении женщин, с изложением причин и условий, способствующих совершению уголовных правонарушений, характеристики лиц, совершивших преступления и категорий жертв, подвергшихся насилию;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 обобщение статистических сведений по административным правонарушениям, совершаемым в сфере семейно-бытовых отношений и принимаемых профилактических мер в отношении лиц, посягающих на права, интересы и свободы женщин;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фактов суицида женщин, с обобщением результатами проверок;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 взаимодействии с государственными органами, неправительственными организациями и общественными объединениями, обеспечивающими защиту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конституционных прав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свобод жертв насилия;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 принимаемых мерах по устранению причин и условий, способствующих совершению насилия;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 взаимодействии с кризисными центрами по вопросам оказания помощи жертвам насилия;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 оказании правовой и психологической помощи населению;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 работе по исследованию насилия в отношении женщин путем анкетирования;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 взаимодействии с другими подразделениями органов внутренних дел по пресечению насилия в отношении женщин.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сводной докладной записке, направляемой в Министерство внутренних дел, каждые из перечисленных подпунктов должны быть представлены отдельным блоком.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приказом Министра внутренних дел РК от 16.07.2018 </w:t>
      </w:r>
      <w:r>
        <w:rPr>
          <w:rFonts w:ascii="Times New Roman"/>
          <w:b w:val="false"/>
          <w:i w:val="false"/>
          <w:color w:val="000000"/>
          <w:sz w:val="28"/>
        </w:rPr>
        <w:t>№ 517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Результаты деятельности подразделений по защите женщин от насилия ежеквартально рассматриваются на оперативных совещаниях при начальнике ДВД(Т) или их заместителях.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внутренних дел РК от 16.07.2018 </w:t>
      </w:r>
      <w:r>
        <w:rPr>
          <w:rFonts w:ascii="Times New Roman"/>
          <w:b w:val="false"/>
          <w:i w:val="false"/>
          <w:color w:val="000000"/>
          <w:sz w:val="28"/>
        </w:rPr>
        <w:t>№ 517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