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d8c9" w14:textId="1bad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декабря 2015 года № 1049. Зарегистрирован в Министерстве юстиции Республики Казахстан 9 марта 2016 года № 13412. Утратил силу приказом Министра труда и социальной защиты населения Республики Казахстан от 25 марта 2021 года №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(зарегистрированный в Реестре государственной регистрации нормативных правовых актов за № 11342, опубликованный в информационно-правовой системе "Әділет" 10 июля 2015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"Установление инвалидности и/или степени утраты трудоспособности и/или определение необходимых мер социальной защиты",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Услугополучатель при обращении для оказания государственной услуги предоставляет заявление на установление инвалидности и/или степени утраты трудоспособности и/или определения необходимых мер социальной защиты по форме согласно приложению 1 к настоящему стандарту государственной услуги 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и подлинник для сверки;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 медико-социальную экспертизу (форма 088/у,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907), не позднее одного месяца со дня его оформления (предоставляется при освидетельствовании (переосвидетельствовании) с приложением копии медицинской части индивидуальной программы реабилитации пациента/инвалида (далее – ИПР)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 (адресная справка либо справка сельского акима). Справка (в произвольной форме), подтверждающая факт содержания лица в исправительном учреждении или следственном изоляторе;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карта амбулаторного пациента для анализа динамики заболевания. В случае наличия копии выписок из истории болезни, заключений специалистов и результатов обследований.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предоставляются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индивидуального идентификационного номера и подлинник для сверки – в случаях отсутствия индивидуального идентификационного номера в документе, удостоверяющем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лист (справка) временной нетрудоспособности – предоставляется работающим лицом;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врачебно-консультативной комиссии (далее – ВКК), представленное не позднее одного месяца со дня его оформления – в случаях направления на консультацию, необходимости освидетельствования (переосвидетельствования) на дому, в стационаре или заочно, направления на формирование или коррекцию ИПР;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факт участия (или неучастия) в системе обязательного социального страхования – предоставляется в случаях первичного установления степени утраты общей трудоспособности по данному социальному риску;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акт обследования жилищно-бытовых условий инвалида – предоставляется инвалидом или его законным представителем для разработки социальной и профессиональной части ИПР на улучшение жилищно-бытовых условий;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копия справки (талона) прикрепления к медицинской организации,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 – предоставляется в случае прикрепления к организации первичной медико-санитарной помощи вне места постоянного проживания (регистрации);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копия документа, подтверждающего трудовую деятельность и (или) сведения о характере и условиях труда на производстве – предоставляются (при наличии) при первичном освидетельствовании лицом трудоспособного возраста, обязательно предоставление в случаях производственных травм или профессиональных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копия акта о несчастном случае, связанном с трудовой деятельностью,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1055 "Об утверждении форм по оформлению материалов расследования несчастных случаев, связанных с трудовой деятельностью" (зарегистрирован в Реестре государственной регистрации нормативных правовых актов № 12655) и подлинник для сверки – предоставляется лицом, получившим производственную травму или профессиональное заболевание при первичном установлении степени утраты профессиональной трудоспособности по данному несчастному случаю;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документ, выданный уполномоченным органом в соответствующей сфере деятельности, установившим причинно-следственную связь – предоставляется один раз для определения причины инвалидности, связанной с ранением, контузией, травмой, увечьем,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заключение Национального центра гигиены труда, выданное не позднее двухлетней давности – предоставляется лицом, получившим профессиональное заболевание;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копия решения суда о причинно-следственной связи травмы или заболевания с исполнением трудовых (служебных) обязанностей и подлинник для сверки – предоставляется лицом, получившим производственную травму или профессиональное заболевание в случае прекращения деятельности работодателя – индивидуального предпринимателя или ликвидации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на государственном или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услугополучатель получает из соответствующей государственной информационной системы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выдается при предъявлении документа, удостоверяющего личность при личном посещении услугополучателя (или его законного представителя).";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 случае предоставления услугополучателем документов с истекшим сроком действия и (или) неполного пакета документов согласно перечню, предусмотренному пунктом 9 настоящего стандарта государственной услуги, специалист МСЭ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февраля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инвалидности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утраты трудоспособности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определение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социальной защиты"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установление инвалидности и/или степени утраты</w:t>
      </w:r>
      <w:r>
        <w:br/>
      </w:r>
      <w:r>
        <w:rPr>
          <w:rFonts w:ascii="Times New Roman"/>
          <w:b/>
          <w:i w:val="false"/>
          <w:color w:val="000000"/>
        </w:rPr>
        <w:t>трудоспособности и/или определения необходимых мер</w:t>
      </w:r>
      <w:r>
        <w:br/>
      </w:r>
      <w:r>
        <w:rPr>
          <w:rFonts w:ascii="Times New Roman"/>
          <w:b/>
          <w:i w:val="false"/>
          <w:color w:val="000000"/>
        </w:rPr>
        <w:t>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Комитета труда, социальной защиты и миграции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______________области (городу), отдел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"____" ___________ 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документа, удостоверяющего личность: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документа: ____________кем выдан:________________________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"____" _____________ 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регистрации: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______________________село: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(микрорайон)_______________ дом ______ квартира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провести освидетельствование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(переосвидетельствование) с целью: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инвалидности: первичное установление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инвалидности, повторное установление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(переосвидетельствование), продление листа временной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нетрудоспособности, изменение причины инвалидности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подчеркнуть);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степени утраты общей трудоспособности, степени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утраты профессиональной трудоспособности (нужное подчеркнуть);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ИПР, коррекция ИПР, определение нуждаемости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пострадавшего работника в дополнительных видах помощи и уходе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подчеркнуть).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7394"/>
        <w:gridCol w:w="1765"/>
        <w:gridCol w:w="614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088/у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медицинской части ИПР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удостоверяющего личность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место регистрации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карта амбулаторного больного, копии выписок из истории болезни и результатов обследований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справки (талона) прикрепления к медицинской организации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(справка) о временной нетрудоспособности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трудовую деятельность и (или) сведения о характере и условиях труда на производстве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ВКК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факт участия (или неучастия) в системе обязательного социального страхования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акта о несчастном случае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заключения Национального центра гигиены труда и профессиональных заболеваний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выданного уполномоченным органом в соответствующей сфере деятельности, установившим причинно-следственную связь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решение суда о причинно-следственной связи травмы или заболевания с исполнением трудовых (служебных) обязанностей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обследования жилищно-бытовых условий инвалида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заключением врачебно-консультативной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проведение освидетельствования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(переосвидетельствования) на дому, в стационаре, заочно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необходимых для установления инвалидности и/или степени утраты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трудоспособности и/или определения необходимых мер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недостоверных сведений и поддельных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"____"_____________20____года Подпись заявителя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инвалидности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утраты трудоспособности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определение необходимых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15 апреля 2005 года "О социальной защите инвалидов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Республике Казахстан", отдел ______ Департамента Комитета труда,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социальной защиты и миграции по ____________________ 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"Установление инвалидности и/или степени утраты 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и/или определение необходимых мер социальной защиты"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Вами документов с истекшим сроком действия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неполного пакета документов согласно перечню, предусмотренному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документов с истекшим сроком действия / отсутствующих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специалиста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медико-социальной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фамилия, имя, отчество (при его наличии)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 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