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693" w14:textId="8565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 3 марта 2011 года № 432/58-IV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февраля 2015 года № 328/47-V. Зарегистрировано Департаментом юстиции города Астаны 8 апреля 2015 года № 896. Утратило силу решением маслихата города Астаны от 9 ноября 2016 года № 69/11-VI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22 Закона Республики Казахстан от 16 июля 2001 года «Об архитектурной, градостроительной и строительной деятельности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апреля 2011 года за № 671, опубликовано 21 апреля 2011 года в газетах «Астана ақшамы» № 45 и «Вечерняя Астана» № 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выдача акта сноса объекта недвижимости на основании письменного заключения о наличии и сносе объекта недвижимости, выданного Республиканским государственным коммунальным предприятием «Центр по недвижимости города Астаны» Комитета регистрационной службы и оказания правовой помощи Министерства юстиции Республики Казахстан (далее - Центр по недвижимости).»;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государственном языке слово «немсесе» заменить словом «немесе»;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16. Порядок выдачи акта сноса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193-1. В случае сноса объекта недвижимости орган архитектуры и градостроительства выдает акта сноса объекта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193-2. Для получения акта сноса объекта недвижимости заявитель представляет в орган архитектуры и градостроительства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акта сноса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удостоверения личности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 сносе объекта недвижимости, выданное Центром по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правоустанавливающего документа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правоустанавливающего документа на земельный участок.»;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Т. 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 Астаны» (УА и Г) В. Силецкий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(УС)                        В. Лютов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328/47-V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432/58-IV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328/47-V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432/58-IV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744700" cy="1037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0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328/47-V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432/58-IV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0716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