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826" w14:textId="94a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27 декабря 2011 года № 538/77-IV "О Правилах общего водопользования на водных объектах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2015 года № 384/54-V. Зарегистрировано Департаментом юстиции города Астаны 29 июля 2015 года № 928. Утратило силу решением маслихата города Астаны от 12 декабря 2017 года № 220/25-VI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220/25-VI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декабря 2011 года № 538/77-IV "О Правилах общего водопользования на водных объектах города Астаны" (зарегистрировано в Реестре государственной регистрации нормативных правовых актов 19 января 2012 года за № 711, опубликовано 24 января 2012 года в газетах "Астана акшамы" № 9 и "Вечерняя Астана" № 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 Использование водных объектов для нужд сельского хозяйства осуществляется в порядке общего и специального водопользования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9 июля 2003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365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природных ресурсов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(УПРиРП)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Сарсембаев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по защите прав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города Астаны" Комитета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потребителей Министерства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 Казахстан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(ДЗПП города Астана КЗППМНЭРК )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Асылбеков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