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e2883" w14:textId="bde2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2015-2019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28 сентября 2015 года № 107-1680. Зарегистрировано Департаментом юстиции города Астаны 6 ноября 2015 года № 963.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января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 (зарегистрирован в Реестре государственной регистрации нормативных правовых актов за № 13418),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г. Астаны от 15.02.2019 </w:t>
      </w:r>
      <w:r>
        <w:rPr>
          <w:rFonts w:ascii="Times New Roman"/>
          <w:b w:val="false"/>
          <w:i w:val="false"/>
          <w:color w:val="000000"/>
          <w:sz w:val="28"/>
        </w:rPr>
        <w:t>№ 107-248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2015-2019 учебные годы (далее – государственный образовательный заказ) и среднюю стоимость расходов на обучение одного специалиста на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администраторами бюджетных программ: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"360 024 "Подготовка специалистов в организациях технического и профессионального образования" и "015 "За счет средств местного бюджета" – Государственное учреждение "Управление образования города Астаны" (далее –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"353 043 000 "Подготовка специалистов в организациях технического и профессионального, послесреднего образования" и "353 044 015 "Оказание социальной поддержки обучающимся по программам технического и профессионального, послесреднего образования" – Государственное учреждение "Управление здравоохранения города Астаны".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обеспечить размещение государственного образовательного заказа в соответствующих учебных заведениях технического и профессионального образования.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Возложить на руководителя Государственного учреждения "Управление образования города Астаны" Суханбердиеву Эльмиру Амангельдиевну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интернет–ресурсе, определяемом Правительством Республики Казахстан и на интернет–ресурсе акимата города.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Астаны Аманшаева Ермека Амирхановича.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дейтсвие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107-1680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профессиональным, послесредним</w:t>
      </w:r>
      <w:r>
        <w:br/>
      </w:r>
      <w:r>
        <w:rPr>
          <w:rFonts w:ascii="Times New Roman"/>
          <w:b/>
          <w:i w:val="false"/>
          <w:color w:val="000000"/>
        </w:rPr>
        <w:t>образованием на 2015-2019 учебные годы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7"/>
        <w:gridCol w:w="1340"/>
        <w:gridCol w:w="1663"/>
        <w:gridCol w:w="817"/>
        <w:gridCol w:w="859"/>
        <w:gridCol w:w="859"/>
        <w:gridCol w:w="945"/>
        <w:gridCol w:w="947"/>
        <w:gridCol w:w="2128"/>
        <w:gridCol w:w="1341"/>
        <w:gridCol w:w="844"/>
      </w:tblGrid>
      <w:tr>
        <w:trPr>
          <w:trHeight w:val="30" w:hRule="atLeast"/>
        </w:trPr>
        <w:tc>
          <w:tcPr>
            <w:tcW w:w="55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34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специальности профессионального образования Республики Казахстан</w:t>
            </w:r>
          </w:p>
        </w:tc>
        <w:tc>
          <w:tcPr>
            <w:tcW w:w="166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граждан Республики Казахстан, иностранных граждан и лиц без гражданства</w:t>
            </w:r>
          </w:p>
        </w:tc>
        <w:tc>
          <w:tcPr>
            <w:tcW w:w="212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обучения</w:t>
            </w:r>
          </w:p>
        </w:tc>
        <w:tc>
          <w:tcPr>
            <w:tcW w:w="134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обучение одного специалиста за учебный год (тенге) МБ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1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основного среднего образования (9 (10) класс)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общего среднего образования (11 (12) класс)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казахским языком обучения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русским языком обучения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казахским языком обучения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русским языком обучения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"Строительно-технический колледж"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429 978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1114000 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(по видам) 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санитарно– технических устройств, вентиляции и инженерных систем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429 978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"Колледж общественного питания и сервиса"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10 мес. 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"Технологический колледж"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 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Хлебопекарное,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макаронное и кондитерское производство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"Технический колледж"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302 274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 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Лифтовое хозяйство и эскалаторы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мес., 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302 274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"Колледж энергетики и связи"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384 420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384 420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государственное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"Профессионально-технический колледж"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1056470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1056470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1056470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1114000 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Сварочное дело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1056470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1056470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1056470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"Многопрофильный колледж"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330 267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330 267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330 267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"Политехнический колледж"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Вычислительная техника и программное обеспечение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6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"Гуманитарный колледж"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323 730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 образование 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0106000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323 730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транспорта и коммуникаций"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подвижного состава железных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на железнодорожном тарнспорте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Эксплуатация, ремонт и техническое обслуживание подвижного состава железных дорог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видам) 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транспорте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отраслям) 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и связь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Техническая эксплуатация транспортного радиоэлектронного оборудования 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 "Колледж экономики, технологии и стандартизации пищевых производств" Управления образования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358 306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предприятия пищевой промышленности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358 306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Государственное коммунальное казенное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"Медицинский колледж"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города Астаны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350792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350792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образовательные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Управления"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"Финансовая академия"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г.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355 882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355 882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"Торгово-экономический колледж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Казпотребсоюза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г.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городского хозяйства "Туран-Профи"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10 мес.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"Индустриально-экономический колледж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им.академика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Г.С.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Сейткасимова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вентиляций и инженерных систем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обслуживания гостиничных хозяйств 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менеджмента и бизнеса г.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ремонт телекоммуникационного оборудования и бытовой техники (по отраслям)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Швейное производство и моделирование одежды 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колледж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АО "Казахская академия транспорта и коммуникации имени М.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Тынышпаева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0902000 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перевозок и управление движением на железнодорожном транспорте 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1303000 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"Гуманитарно-технический колледж "Асу"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6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"Колледж Евразийского гуманитарного института"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г. 10 мес.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84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 Астаны"</w:t>
            </w:r>
          </w:p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8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9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1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107-1680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специалистов с техническим и профессиональным, послесредним образованием на 2015-2019 учебные 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1570"/>
        <w:gridCol w:w="1776"/>
        <w:gridCol w:w="563"/>
        <w:gridCol w:w="1004"/>
        <w:gridCol w:w="1005"/>
        <w:gridCol w:w="1105"/>
        <w:gridCol w:w="1105"/>
        <w:gridCol w:w="1170"/>
        <w:gridCol w:w="1542"/>
        <w:gridCol w:w="996"/>
      </w:tblGrid>
      <w:tr>
        <w:trPr>
          <w:trHeight w:val="30" w:hRule="atLeast"/>
        </w:trPr>
        <w:tc>
          <w:tcPr>
            <w:tcW w:w="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специальности профессионального образования Республики Казахстан</w:t>
            </w:r>
          </w:p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Прием граждан Республики Казахстан, иностранных граждан и лиц без гражданства</w:t>
            </w:r>
          </w:p>
        </w:tc>
        <w:tc>
          <w:tcPr>
            <w:tcW w:w="1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обучения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Средняя стоимость расходов на обучение одного специалиста за учебный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 (тенге) РБ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Администраторы 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основного среднего образования 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базе общего среднего образования (11 (12) 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казахским языком обучения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русским языком обучения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казахским языком обучения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Частное учреждение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"Индустриально-экономический колледж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им.академика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Г.С.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Сейткасимова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10 мес.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вентиляций и инженерных систем (по видам)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"Гуманитарно-технический колледж "Асу"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6 мес.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