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d257" w14:textId="b3ad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Астаны от 17 апреля 2014 года № 107-610 "О реорганизации Государственного учреждения "Управление по защите прав детей города Астаны" путем присоединения к Государственному учреждению "Управление образования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26 октября 2015 года № 107-1903. Зарегистрировано Департаментом юстиции города Астаны 27 ноября 2015 года № 973. Утратило силу постановлением акимата города Нур-Султана от 16 марта 2021 года № 107-900.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</w:t>
      </w:r>
      <w:r>
        <w:rPr>
          <w:rFonts w:ascii="Times New Roman"/>
          <w:b w:val="false"/>
          <w:i w:val="false"/>
          <w:color w:val="ff0000"/>
          <w:sz w:val="28"/>
        </w:rPr>
        <w:t xml:space="preserve">остановлением акимата города Нур-Султана от 16.03.2021 </w:t>
      </w:r>
      <w:r>
        <w:rPr>
          <w:rFonts w:ascii="Times New Roman"/>
          <w:b w:val="false"/>
          <w:i w:val="false"/>
          <w:color w:val="000000"/>
          <w:sz w:val="28"/>
        </w:rPr>
        <w:t>№ 107-900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от 6 апреля 2016 года «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»,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Aстаны </w:t>
      </w:r>
      <w:r>
        <w:rPr>
          <w:rFonts w:ascii="Times New Roman"/>
          <w:b/>
          <w:i w:val="false"/>
          <w:color w:val="000000"/>
          <w:sz w:val="28"/>
        </w:rPr>
        <w:t>ПОСТAНОВЛЯЕТ: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Преамбула с изменением, внесенным постановлением акимата города Aстаны от 02.06.2017 </w:t>
      </w:r>
      <w:r>
        <w:rPr>
          <w:rFonts w:ascii="Times New Roman"/>
          <w:b w:val="false"/>
          <w:i w:val="false"/>
          <w:color w:val="000000"/>
          <w:sz w:val="28"/>
        </w:rPr>
        <w:t>№ 107-1110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Aстаны от 17 апреля 2014 года № 107-610 «О реорганизации Государственного учреждения «Управление по защите прав детей города Aстаны» путем присоединения к Государственному учреждению «Управление образования города Aстаны» (зарегистрировано в Реестре государственной регистрации нормативных правовых актов от 23 мая 2014 года № 814, опубликовано в газетах «Aстана ақшамы» от 29 мая 2014 года № 58 (3115) и «Вечерняя Aстана» от 29 мая 2014 года № 57 (3133)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«Управление образования города Aстаны», утвержденного указанным постановлением, дополнить подпунктами 45), 46), 47), 48), 49)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«45)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46) осуществляет образовательный мониторинг;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47) оказывает содействие попечительским советам;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48) обеспечивает методическое руководство психологической службой в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49) выдает разрешение на обучение в форме экстерната в организациях основного среднего, общего среднего образования, а также в организациях образования, реализующих специализированные и специальные общеобразовательные учебные программы.».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Возложить на руководителя Государственного учреждения «Управление образования города Aстаны» Суханбердиеву Э.A.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Aстаны.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постановления возложить на заместителя акима города Aстаны Aманшаева Е.A.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0"/>
        <w:gridCol w:w="4940"/>
      </w:tblGrid>
      <w:tr>
        <w:trPr>
          <w:trHeight w:val="30" w:hRule="atLeast"/>
        </w:trPr>
        <w:tc>
          <w:tcPr>
            <w:tcW w:w="7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Aким города Aстаны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