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de4e" w14:textId="d9a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24 декабря 2015 года № С-46/4. Зарегистрировано Департаментом юстиции Акмолинской области 19 января 2016 года № 5220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в сельские населенные пункты»,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