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7889" w14:textId="faf7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Жаксынского района от 12 января 2015 года № а-0/03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8 июня 2015 года № а-5/156. Зарегистрировано Департаментом юстиции Акмолинской области 9 июля 2015 года № 4862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год» от 12 января 2015 года № а-0/03 (зарегистрировано в Реестре государственной регистрации нормативных правовых актов № 4642, опубликовано 28 февраля 2015 года в районной газете «Жаксынский вестник»)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«3.1. Действие настоящего постановления распространяется на правоотношения, возникшие с 1 января 2015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К.Суюндиков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