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2e0f" w14:textId="4d12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9 октября 2013 года № 3/19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17 сентября 2015 года № 2/39. Зарегистрировано Департаментом юстиции Акмолинской области 1 октября 2015 года № 4995. Утратило силу решением Коргалжынского районного маслихата Акмолинской области от 13 мая 2016 года № 3/3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Коргалжынского районного маслихата Акмолинской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 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Коргалжынского района" от 09 октября 2013 года № 3/19 (зарегистрировано в Реестре государственной регистрации нормативных правовых актов № 3856, опубликовано 1 ноября 2013 года в районной газете "Нұр-Қорғалжын")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Коргалжынском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Социальная помощь предоставляется следующим категориям получателей: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 (семьям), понесшим ущерб в 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больные социально–значимыми заболеваниями (туберкулезом, онкологическими заболеваниями и вирусом иммунодефицита человека);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студентам из малообеспеченных и многодетных семей, проживающим в сельской местности, обучающимся по очной форме обучения в колледжах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студентам из числа малообеспеченных, социально-уязвимых слоев населения (семей) обучающихся в высших медицинских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малообеспеченная и многодетная семья".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Социальная помощь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приравненных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 Дню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единовременно семьям (гражданам) при наступлении трудной жизненной ситуации по обращению не позднее трех месяцев после ее наступления независимо от дохода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причинения ущерба гражданину (семье) вследствие стихийного бедствия или пожара в размере тридцати месячных расчетных показателей, на основании справки государственного учреждения "Отдел по чрезвычайным ситуациям Коргалжынского района Департамента по чрезвычайным ситуациям Акмолинской области Министерства по чрезвычайным ситуациям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больным социально–значимыми заболеваниями (туберкулезом, онкологическими заболеваниями и вирусом иммунодефицита человека) на основании подтверждения медицинского учреждения о регистрации на учете в органах здравоохранения один раз в год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единовременная помощь студентам из малообеспеченных и многодетных семей, проживающих в сельской местности, обучающимся по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студентам, обучающимся в высших медицинских учебных заведениях с учетом отработки в Коргалжынском районе. Выплаты производить на основании копии договора с учебным заведением, заверенной нотариально, договором о трудоустройстве между акимом района, студентом и государственным медицинским учреждением Коргалжынского района, справки с места учебы и справки, подтверждающей принадлежность заявителя (семьи) к малообеспеченным гражданам, либо к социально-уязвимым слоям населения в размере сто процентной стоимости обучения один раз в год с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Ж.Темирбек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