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6048" w14:textId="4f36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25 декабря 2015 года № а-12/562. Зарегистрировано Департаментом юстиции Акмолинской области 19 января 2016 года № 5221. Утратило силу постановлением акимата Бурабайского района Акмолинской области от 22 апреля 2016 года № а-4/159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Бурабайского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на 2016 год в Бурабайском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мужчины в возрасте старше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женщины в возрасте старше сорока пяти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длительное время неработающие (более трех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