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93c1" w14:textId="ac69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размещения наружной (визуальной) рекламы в полосе отвода автомобильных дорог общего пользования областного и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марта 2015 года № 76. Зарегистрировано Департаментом юстиции Актюбинской области 2 апреля 2015 года № 4274, Утратило силу постановлением акимата Актюбинской области от 6 мая 2015 года № 144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Актюбинской области от 06.05.2015 № 144.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27 Закона Республики Казахстан от 23 января 2001 года "О местном государственном управлении и самоуправлении в Республике Казахстан" и подпунктом 6-4) пункта 1-1 статьи 13 Закона Республики Казахстан от 17 июля 2001 года "Об автомобильных дорогах"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порядок размещения наружной (визуальной) рекламы в полосе отвода автомобильных дорог общего пользования областного и районного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пассажирского транспорта и автомобильных дорог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Искалиева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размещения наружной (визуальной) рекламы в полосе отвода автомобильных дорог общего пользования областного и районного значения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размещения наружной (визуальной) рекламы в полосе отвода автомобильных дорог общего пользования областного и районного значения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 и устанавливает условия размещения, порядок согласования и размещения в полосе отвода автомобильных дорог наружной визуальной рекламы в виде плакатов, стендов, световых табло, билбордов, транспарантов, афиш и других объектов стационарного размещения рекламы.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Участки земель полосы отвода автомобильных дорог общего пользования областного и районного значения не используемые дорожным органомили концессионером, могут предоставляться во временное краткосрочное землепользование по договору физическим и юридическим лицам для размещения наружной (визуальной) рекламы, при условии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среды, местным исполнительным органом области или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Размещение объектов наружной (визуальной) рекламы осуществляется при условии недопущения снижения транспортно-эксплуатационных качеств дороги, при соблюдении условий безопасности движения транспортных средств, охраны окружающей среды и требований действующих нормативных правовых актов и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Для получения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 владельцы объектов подают в местные исполнительные органы, в ведении которых находятся автомобильные дороги общего пользования, заявление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 К заявлению прикладываются эскиз объекта с цветовым решением и размерами, а также, в случае обращения представителя владельцев объектов, документ, удостоверяющий личность уполномоченного представителя, и документ, удостоверяющий полномочия на представительство.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Местные исполнительные органы определяют место размещения объектов согласно заявлению, в случае отсутствия возможности размещения объектов согласно заявлению рекомендуют другое место, а также проверяют соответствие размеров и художественного оформления объектов наружной (визуальной) рекламы требованиям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 случае положительного решения осуществляется привязка объекта к дороге и оформляется паспорт, в котором приводятся: срок действия паспорта, схема размещения объекта на автомобильной дороге общего пользования с организацией движения по объекту и на подходах к нему и эскиз объекта наружной (визуальной) рекламы.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Паспорт выдается местным исполнительным органом по автомобильным дорогам общего пользования областного или районного значения в течение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Паспорт выдается сроком не более, чем на один год, и продлевается по письменному обращению владельца объекта наружной (визуальной) рекламы.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Паспорт подлежит переоформлению, в случае изменения размеров установленных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паспорта прекращается при обнаружении несоответствия фактических размеров объекта размерам, внесенным в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Взимаемая с владельцев объектов наружной (визуальной) рекламы плата подлежит внесению в соответствующий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Не допускается самовольное размещение объектов наружной (визуальной) рекламы без соответствующего оформления документации и согласования с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отсутствии соответствующего разрешительного документа основанием для взыскания и внесения в бюджет суммы платы является фактическое размещение объектов наружной (визуальной) рекламы.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Самовольно разместившие объекты наружной (визуальной) рекламы владельцы возмещают материальный ущерб, причиненный дорожному хозяйству, в установленном действующим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Самовольное использование полосы отвода прекращается без возмещения затрат, произведенных за время незаконного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(структурное подразделение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(Ф.И.О.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физического лица либо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личность физического (ИИН)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(БИН), контактный телефон,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Прошу выдать паспорт на размещение объекта наружной (визуальной) рекламы в полосе отвода автомобильных дорог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 Получатель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лица,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