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e6505" w14:textId="cfe6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5 июня 2015 года № 191. Зарегистрировано Департаментом юстиции Актюбинской области 3 июля 2015 года № 4410. Утратило силу постановлением акимата Актюбинской области от 30 декабря 2019 года № 532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30.12.2019 № 532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"Вызов врача на дом";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"Запись на прием к врачу";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"Прикрепление к медицинской организации, оказывающей первичную медико-санитарную помощь";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"Добровольное анонимное и обязательное конфиденциальное медицинское обследование на наличие ВИЧ-инфекции";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справки из туберкулезного диспансера";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справки из психоневрологического диспансера";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справки из наркологического диспансера";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выписки из медицинской карты стационарного больного";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справки с медицинской организации, оказывающей первичную медико-санитарную помощь";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листа о временной нетрудоспособности с медицинской организации, оказывающей первичную медико-санитарную помощь";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справки о временной нетрудоспособности медицинской организации, оказывающей первичную медико-санитарную помощь";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трансплантации";</w:t>
      </w:r>
    </w:p>
    <w:bookmarkEnd w:id="1"/>
    <w:bookmarkStart w:name="z53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регламент государственной услуги "Прохождение предварительных обязательных медицинских осмотров".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Актюбинской области от 24.05.2016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постановлением акимата Актюбинской области от 23.04.2018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здравоохранения Актюбинской области" обеспечить размещение настоящего постановления в информационно-правовой системе "Әділет".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23 июня 2014 года № 203 "Об утверждении регламентов государственных услуг в области здравоохранения" (зарегистрированное в реестре государственной регистрации нормативных правовых актов № 3965, опубликованное 22 июля 2014 года в газетах "Ақтөбе" и "Актюбинский вестник").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области Нуркатову С.К.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5 июня 2015 года № 191</w:t>
            </w:r>
          </w:p>
        </w:tc>
      </w:tr>
    </w:tbl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"Вызов врача на дом"</w:t>
      </w:r>
    </w:p>
    <w:bookmarkEnd w:id="7"/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"Вызов врача на дом" (далее – государственная услуга) оказывается медицинскими организациями, оказывающими первичную медико-санитарную помощь (далее – услугодатель).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и выдача результатов государственной услуги осуществляются через:</w:t>
      </w:r>
    </w:p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посредством регистратуры;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ПЭП).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является: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непосредственном обращении или по телефонной связи – запись в журнале регистрации вызовов услугодателя, затем устный ответ с указанием даты, времени посещения врача;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мотивированный ответ об отказе в оказании государственной услуги;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электронном формате при обращении на ПЭП – уведомление в виде электронной заявки в личном кабинете.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после принятия запроса на оказание государственной услуги услугополучателю в установленное время на дому оказывается медицинская помощь.</w:t>
      </w:r>
    </w:p>
    <w:bookmarkStart w:name="z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непосредственное обращение или обращение по телефонной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ПЭП: запрос в форме электронного документа, удостоверенного электронной цифровой подписью (далее – ЭЦП)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"Вызов врача на дом",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здравоохранения".</w:t>
      </w:r>
    </w:p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 входящей в состав процесса оказания государственной услуги: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регистратуры услугодателя в течение 10 (десяти) минут осуществляет прием и проверку полноты и достоверности предоставленных документов.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при наличии прикрепления к данному услугодателю согласно регистру прикрепленного населения производится запись в журнале регистрации вызовов услугодателя затем предоставляется устный ответ с указанием даты, времени посещения врача, либо мотивированный ответ об отказе в оказании государственной услуги;</w:t>
      </w:r>
    </w:p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 (участковый терапевт/участковый педиатр/врач общей практики) услугодателя принимает данные об услугополучателе из журнала регистрации вызовов.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услугополучателю в установленное время на дому оказывается медицинская помощь.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при непосредственном обращении или по телефону к услугодателю оказывается в день обращения. При этом запрос на получение государственной услуги принимается за 2 часа до окончания работы услугодателя (до 18.00 часов в рабочие дни, до 12-00 в субботу).</w:t>
      </w:r>
    </w:p>
    <w:bookmarkStart w:name="z5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2"/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3"/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регистратуры услугодателя;</w:t>
      </w:r>
    </w:p>
    <w:bookmarkEnd w:id="24"/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 (участковый терапевт/участковый педиатр/врач общей практики) услугодателя.</w:t>
      </w:r>
    </w:p>
    <w:bookmarkEnd w:id="25"/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bookmarkEnd w:id="26"/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регистратуры услугодателя в течение 10 (десяти) минут осуществляет принимает предоставленных документов.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производится запись в журнале регистрации вызовов услугодателя затем предоставляется устный ответ с указанием даты, времени посещения врача, либо мотивированный ответ об отказе в оказании государственной услуги;</w:t>
      </w:r>
    </w:p>
    <w:bookmarkStart w:name="z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 (участковый терапевт/участковый педиатр/врач общей практики) услугодателя принимает данные об услугополучателе из журнала регистрации вызовов.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услугополучателю в установленное время на дому оказывается медицинская помощь.</w:t>
      </w:r>
    </w:p>
    <w:bookmarkStart w:name="z5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веб-порталом "электронного правительства", а также порядка использования информационных систем в процессе оказания государственной услуги</w:t>
      </w:r>
    </w:p>
    <w:bookmarkEnd w:id="29"/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при оказании государственной услуги через ПЭП:</w:t>
      </w:r>
    </w:p>
    <w:bookmarkEnd w:id="30"/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ПЭП с помощью индивидуального идентификационного номера (далее – ИИН) и пароля (осуществляется для незарегистрированных услугополучателей на ПЭП);</w:t>
      </w:r>
    </w:p>
    <w:bookmarkEnd w:id="31"/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ПЭП для получения государственной услуги;</w:t>
      </w:r>
    </w:p>
    <w:bookmarkEnd w:id="32"/>
    <w:bookmarkStart w:name="z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услугополучателе через логин (ИИН) и пароль;</w:t>
      </w:r>
    </w:p>
    <w:bookmarkEnd w:id="33"/>
    <w:bookmarkStart w:name="z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услугополучателя;</w:t>
      </w:r>
    </w:p>
    <w:bookmarkEnd w:id="34"/>
    <w:bookmarkStart w:name="z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а также выбор услугополучателем регистрационного свидетельства ЭЦП для удостоверения (подписания) запроса;</w:t>
      </w:r>
    </w:p>
    <w:bookmarkEnd w:id="35"/>
    <w:bookmarkStart w:name="z6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</w:p>
    <w:bookmarkEnd w:id="36"/>
    <w:bookmarkStart w:name="z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37"/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государственной услуги посредством ЭЦП услугополучателя и направление электронного документа (запроса) через шлюз "электронного правительства" (далее – ШЭП) в информационную систему автоматизированного рабочего места "Регистр прикрепления населения" (далее – ИС АРМ РПН) для обработки услугодателем;</w:t>
      </w:r>
    </w:p>
    <w:bookmarkEnd w:id="38"/>
    <w:bookmarkStart w:name="z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(обработка) услугодателем соответствия электронного документа (запроса) основаниям для оказания государственной услуги;</w:t>
      </w:r>
    </w:p>
    <w:bookmarkEnd w:id="39"/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государственной услуге в связи с имеющимися нарушениями;</w:t>
      </w:r>
    </w:p>
    <w:bookmarkEnd w:id="40"/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виде статуса электронной заявки в личном кабинете).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после принятия запроса на оказание государственной услуги услугополучателю в установленное время на дому оказывается медицинская помощь.</w:t>
      </w:r>
    </w:p>
    <w:bookmarkStart w:name="z7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Функциональные взаимодействия информационных систем, задействованных при оказании государственной услуги через ПЭП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42"/>
    <w:bookmarkStart w:name="z7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Справочник бизнес-процессов оказания государственной услуги размещается на интернет-ресурсе услугодателя.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3"/>
        <w:gridCol w:w="11507"/>
      </w:tblGrid>
      <w:tr>
        <w:trPr>
          <w:trHeight w:val="30" w:hRule="atLeast"/>
        </w:trPr>
        <w:tc>
          <w:tcPr>
            <w:tcW w:w="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"Вызов врача на дом"</w:t>
            </w:r>
          </w:p>
          <w:bookmarkEnd w:id="4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ПЭП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3"/>
        <w:gridCol w:w="11507"/>
      </w:tblGrid>
      <w:tr>
        <w:trPr>
          <w:trHeight w:val="30" w:hRule="atLeast"/>
        </w:trPr>
        <w:tc>
          <w:tcPr>
            <w:tcW w:w="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"Вызов врача на дом"</w:t>
            </w:r>
          </w:p>
          <w:bookmarkEnd w:id="4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707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707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9"/>
        <w:gridCol w:w="11841"/>
      </w:tblGrid>
      <w:tr>
        <w:trPr>
          <w:trHeight w:val="30" w:hRule="atLeast"/>
        </w:trPr>
        <w:tc>
          <w:tcPr>
            <w:tcW w:w="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191</w:t>
            </w:r>
          </w:p>
          <w:bookmarkEnd w:id="46"/>
        </w:tc>
      </w:tr>
    </w:tbl>
    <w:bookmarkStart w:name="z8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"Запись на прием к врачу"</w:t>
      </w:r>
    </w:p>
    <w:bookmarkEnd w:id="47"/>
    <w:bookmarkStart w:name="z8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8"/>
    <w:bookmarkStart w:name="z8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"Запись на прием к врачу" (далее – государственная услуга) оказывается медицинскими организациями, оказывающими первичную медико-санитарную помощь (далее – услугодатель).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и выдача результатов государственной услуги осуществляются через:</w:t>
      </w:r>
    </w:p>
    <w:bookmarkStart w:name="z8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посредством регистратуры;</w:t>
      </w:r>
    </w:p>
    <w:bookmarkEnd w:id="50"/>
    <w:bookmarkStart w:name="z8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ПЭП).</w:t>
      </w:r>
    </w:p>
    <w:bookmarkEnd w:id="51"/>
    <w:bookmarkStart w:name="z8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52"/>
    <w:bookmarkStart w:name="z8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является:</w:t>
      </w:r>
    </w:p>
    <w:bookmarkEnd w:id="53"/>
    <w:bookmarkStart w:name="z8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непосредственном обращении или по телефонной связи к услугодателю – запись в журнале предварительной записи на прием к врачу услугодателя и затем предоставляется устный ответ с указанием даты, времени приема врача в соответствии с графиком приема врачей (далее – график);</w:t>
      </w:r>
    </w:p>
    <w:bookmarkEnd w:id="54"/>
    <w:bookmarkStart w:name="z8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мотивированный ответ об отказе в оказании государственной услуги;</w:t>
      </w:r>
    </w:p>
    <w:bookmarkEnd w:id="55"/>
    <w:bookmarkStart w:name="z9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электронном формате при обращении на ПЭП – уведомление в виде статуса электронной заявки в личном кабинете.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после принятия запроса на оказание государственной услуги в установленное время услугополучателю оказывается медицинская помощь.</w:t>
      </w:r>
    </w:p>
    <w:bookmarkStart w:name="z9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7"/>
    <w:bookmarkStart w:name="z9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непосредственное обращение или обращение по телефонной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ПЭП: запрос в личном кабинете в форме электронного документа, удостоверенного электронной цифровой подписью (далее – ЭЦП)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"Запись на прием к врачу",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апреля 2015 года № 272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стандартов государственных услуг в области здравоохранения".</w:t>
      </w:r>
    </w:p>
    <w:bookmarkStart w:name="z9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 входящей в состав процесса оказания государственной услуги: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регистратуры услугодателя в течение 10 (десяти) минут осуществляет прием и проверку полноты и достоверности предоставленных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при наличии прикрепления к данному услугодателю согласно регистру прикрепленного населения производится запись в журнале предварительной записи на прием к врачу услугодателя и предоставляется устный ответ с указанием даты, времени приема врача в соответствии с графиком с предоставлением услугополучателю возможность выбрать свободное время врача согласно графику, либо мотивированный ответ об отказе в оказании государственной услуги.</w:t>
      </w:r>
    </w:p>
    <w:bookmarkStart w:name="z10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0"/>
    <w:bookmarkStart w:name="z10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регистратуры услугодателя.</w:t>
      </w:r>
    </w:p>
    <w:bookmarkStart w:name="z10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регистратуры услугодателя в течение 10 (десяти) минут осуществляет принимает предоставленных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производится запись в журнале предварительной записи на прием к врачу услугодателя и предоставляется устный ответ с указанием даты, времени приема врача в соответствии с графиком с предоставлением услугополучателю возможность выбрать свободное время врача согласно графику, либо мотивированный ответ об отказе в оказании государственной услуги.</w:t>
      </w:r>
    </w:p>
    <w:bookmarkStart w:name="z10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веб-порталом "электронного правительства", а также порядка использования информационных систем в процессе оказания государственной услуги</w:t>
      </w:r>
    </w:p>
    <w:bookmarkEnd w:id="63"/>
    <w:bookmarkStart w:name="z10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при оказании государственной услуги через ПЭП:</w:t>
      </w:r>
    </w:p>
    <w:bookmarkEnd w:id="64"/>
    <w:bookmarkStart w:name="z10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ПЭП с помощью индивидуального идентификационного номера (далее – ИИН) и пароля (осуществляется для незарегистрированных услугополучателей на ПЭП);</w:t>
      </w:r>
    </w:p>
    <w:bookmarkEnd w:id="65"/>
    <w:bookmarkStart w:name="z11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ПЭП для получения государственной услуги;</w:t>
      </w:r>
    </w:p>
    <w:bookmarkEnd w:id="66"/>
    <w:bookmarkStart w:name="z11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услугополучателе через логин (ИИН) и пароль;</w:t>
      </w:r>
    </w:p>
    <w:bookmarkEnd w:id="67"/>
    <w:bookmarkStart w:name="z11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услугополучателя;</w:t>
      </w:r>
    </w:p>
    <w:bookmarkEnd w:id="68"/>
    <w:bookmarkStart w:name="z11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а также выбор услугополучателем регистрационного свидетельства ЭЦП для удостоверения (подписания) запроса;</w:t>
      </w:r>
    </w:p>
    <w:bookmarkEnd w:id="69"/>
    <w:bookmarkStart w:name="z11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</w:p>
    <w:bookmarkEnd w:id="70"/>
    <w:bookmarkStart w:name="z11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71"/>
    <w:bookmarkStart w:name="z11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государственной услуги посредством ЭЦП услугополучателя и направление электронного документа (запроса) через шлюз "электронного правительства" (далее – ШЭП) в информационную систему автоматизированного рабочего места "Регистр прикрепления населения" (далее – ИС АРМ РПН) для обработки услугодателем;</w:t>
      </w:r>
    </w:p>
    <w:bookmarkEnd w:id="72"/>
    <w:bookmarkStart w:name="z11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(обработка) услугодателем соответствия электронного документа (запроса) основаниям для оказания государственной услуги;</w:t>
      </w:r>
    </w:p>
    <w:bookmarkEnd w:id="73"/>
    <w:bookmarkStart w:name="z11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государственной услуге в связи с имеющимися нарушениями;</w:t>
      </w:r>
    </w:p>
    <w:bookmarkEnd w:id="74"/>
    <w:bookmarkStart w:name="z11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виде статуса электронной заявки в личном кабинете).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после принятия запроса на оказание государственной услуги в установленное время услугополучателю оказывается медицинская помощь.</w:t>
      </w:r>
    </w:p>
    <w:bookmarkStart w:name="z12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Функциональные взаимодействия информационных систем, задействованных при оказании государственной услуги через ПЭП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76"/>
    <w:bookmarkStart w:name="z12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Справочник бизнес-процессов оказания государственной услуги размещается на интернет-ресурсе услугодателя.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62"/>
        <w:gridCol w:w="11338"/>
      </w:tblGrid>
      <w:tr>
        <w:trPr>
          <w:trHeight w:val="30" w:hRule="atLeast"/>
        </w:trPr>
        <w:tc>
          <w:tcPr>
            <w:tcW w:w="9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"Запись на прием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врачу"</w:t>
            </w:r>
          </w:p>
          <w:bookmarkEnd w:id="78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ПЭП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62"/>
        <w:gridCol w:w="11338"/>
      </w:tblGrid>
      <w:tr>
        <w:trPr>
          <w:trHeight w:val="30" w:hRule="atLeast"/>
        </w:trPr>
        <w:tc>
          <w:tcPr>
            <w:tcW w:w="9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"Запись на прием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врачу"</w:t>
            </w:r>
          </w:p>
          <w:bookmarkEnd w:id="79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707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707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9"/>
        <w:gridCol w:w="11841"/>
      </w:tblGrid>
      <w:tr>
        <w:trPr>
          <w:trHeight w:val="30" w:hRule="atLeast"/>
        </w:trPr>
        <w:tc>
          <w:tcPr>
            <w:tcW w:w="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191</w:t>
            </w:r>
          </w:p>
          <w:bookmarkEnd w:id="80"/>
        </w:tc>
      </w:tr>
    </w:tbl>
    <w:bookmarkStart w:name="z12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"Прикрепление к медицинской организации, оказывающей первичную медико-санитарную помощь"</w:t>
      </w:r>
    </w:p>
    <w:bookmarkEnd w:id="81"/>
    <w:bookmarkStart w:name="z12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2"/>
    <w:bookmarkStart w:name="z13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"Прикрепление к медицинской организации, оказывающей первичную медико-санитарную помощь" (далее – государственная услуга) оказывается медицинскими организациями, оказывающими первичную медико-санитарную (далее – услугодатель).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и выдача результатов государственной услуги осуществляются через:</w:t>
      </w:r>
    </w:p>
    <w:bookmarkStart w:name="z13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посредством регистратуры;</w:t>
      </w:r>
    </w:p>
    <w:bookmarkEnd w:id="84"/>
    <w:bookmarkStart w:name="z13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ПЭП).</w:t>
      </w:r>
    </w:p>
    <w:bookmarkEnd w:id="85"/>
    <w:bookmarkStart w:name="z13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86"/>
    <w:bookmarkStart w:name="z13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оказываемой государственной услуги является уведомление (талон) о прикреплении в бумажном виде (в произвольной форме) или в форме электронного документа, подписанной электронной цифровой подписью (далее – ЭЦП) услугодателя,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"Прикрепление к медицинской организации, оказывающей первичную медико-санитарную помощь",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апреля 2015 года № 272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утверждении стандартов государственных услуг в области здравоохранения" (далее – Стандарт), либо мотивированный ответ об отказе в оказании государственной услуги. </w:t>
      </w:r>
    </w:p>
    <w:bookmarkEnd w:id="87"/>
    <w:bookmarkStart w:name="z13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8"/>
    <w:bookmarkStart w:name="z13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ПЭП: запрос в форме электронного документа, удостоверенного ЭЦП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14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 входящей в состав процесса оказания государственной услуги: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услугодателя:</w:t>
      </w:r>
    </w:p>
    <w:bookmarkStart w:name="z14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15 (пятнадцати) минут с момента подачи услугополучателем необходимых документов осуществляет прием и регистрацию заявления услугополучателя;</w:t>
      </w:r>
    </w:p>
    <w:bookmarkEnd w:id="91"/>
    <w:bookmarkStart w:name="z14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30 (минут) рассматривает заявление услугополучателя;</w:t>
      </w:r>
    </w:p>
    <w:bookmarkEnd w:id="92"/>
    <w:bookmarkStart w:name="z14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15 (пятнадцати) минут выдает услугополучателю уведомление (талон) о прикреплении, либо мотивированный ответ об отказе в оказании государственной услуги.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уведомление (талон) о прикреплении в бумажном виде (в произвольной форме) или в форме электронного документа, подписанной ЭЦП услугодателя, либо мотивированный ответ об отказе в оказании государственной услуги.</w:t>
      </w:r>
    </w:p>
    <w:bookmarkStart w:name="z148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4"/>
    <w:bookmarkStart w:name="z14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услугодателя.</w:t>
      </w:r>
    </w:p>
    <w:bookmarkStart w:name="z15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услугодателя:</w:t>
      </w:r>
    </w:p>
    <w:bookmarkStart w:name="z15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15 (пятнадцати) минут осуществляет прием и регистрацию заявления услугополучателя;</w:t>
      </w:r>
    </w:p>
    <w:bookmarkEnd w:id="97"/>
    <w:bookmarkStart w:name="z15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30 (минут) рассматривает заявление услугополучателя;</w:t>
      </w:r>
    </w:p>
    <w:bookmarkEnd w:id="98"/>
    <w:bookmarkStart w:name="z15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15 (пятнадцати) минут выдает услугополучателю уведомление (талон) о прикреплении, либо мотивированный ответ об отказе в оказании государственной услуги.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уведомление (талон) о прикреплении в бумажном виде (в произвольной форме) или в форме электронного документа, подписанной ЭЦП услугодателя, либо мотивированный ответ об отказе в оказании государственной услуги.</w:t>
      </w:r>
    </w:p>
    <w:bookmarkStart w:name="z15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веб-порталом "электронного правительства", а также порядка использования информационных систем в процессе оказания государственной услуги</w:t>
      </w:r>
    </w:p>
    <w:bookmarkEnd w:id="100"/>
    <w:bookmarkStart w:name="z15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при оказании государственной услуги через ПЭП:</w:t>
      </w:r>
    </w:p>
    <w:bookmarkEnd w:id="101"/>
    <w:bookmarkStart w:name="z15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ПЭП с помощью индивидуального идентификационного номера (далее – ИИН) и пароля (осуществляется для незарегистрированных услугополучателей на ПЭП);</w:t>
      </w:r>
    </w:p>
    <w:bookmarkEnd w:id="102"/>
    <w:bookmarkStart w:name="z16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ПЭП для получения государственной услуги;</w:t>
      </w:r>
    </w:p>
    <w:bookmarkEnd w:id="103"/>
    <w:bookmarkStart w:name="z16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услугополучателе через логин (ИИН) и пароль;</w:t>
      </w:r>
    </w:p>
    <w:bookmarkEnd w:id="104"/>
    <w:bookmarkStart w:name="z16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услугополучателя;</w:t>
      </w:r>
    </w:p>
    <w:bookmarkEnd w:id="105"/>
    <w:bookmarkStart w:name="z16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а также выбор услугополучателем регистрационного свидетельства ЭЦП для удостоверения (подписания) запроса;</w:t>
      </w:r>
    </w:p>
    <w:bookmarkEnd w:id="106"/>
    <w:bookmarkStart w:name="z16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</w:p>
    <w:bookmarkEnd w:id="107"/>
    <w:bookmarkStart w:name="z16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108"/>
    <w:bookmarkStart w:name="z16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государственной услуги посредством ЭЦП услугополучателя и направление электронного документа (запроса) через шлюз "электронного правительства" (далее – ШЭП) в информационную систему автоматизированного рабочего места "Регистр прикрепления населения" (далее – ИС АРМ РПН) для обработки услугодателем;</w:t>
      </w:r>
    </w:p>
    <w:bookmarkEnd w:id="109"/>
    <w:bookmarkStart w:name="z16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(обработка) услугодателем соответствия электронного документа (запроса) основаниям для оказания государственной услуги;</w:t>
      </w:r>
    </w:p>
    <w:bookmarkEnd w:id="110"/>
    <w:bookmarkStart w:name="z16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государственной услуге в связи с имеющимися нарушениями;</w:t>
      </w:r>
    </w:p>
    <w:bookmarkEnd w:id="111"/>
    <w:bookmarkStart w:name="z16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(талон) о прикреплении в бумажном виде (в произвольной форме) или в форме электронного документа, подписанной ЭЦП услугодателя), сформированный ИС АРМ РПН услугодателя.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формируется с использованием ЭЦП уполномоченного лица услугодателя.</w:t>
      </w:r>
    </w:p>
    <w:bookmarkStart w:name="z17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Функциональные взаимодействия информационных систем, задействованных при оказании государственной услуги через ПЭП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113"/>
    <w:bookmarkStart w:name="z17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Справочник бизнес-процессов оказания государственной услуги размещается на интернет-ресурсе услугодателя.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3"/>
        <w:gridCol w:w="11067"/>
      </w:tblGrid>
      <w:tr>
        <w:trPr>
          <w:trHeight w:val="30" w:hRule="atLeast"/>
        </w:trPr>
        <w:tc>
          <w:tcPr>
            <w:tcW w:w="1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"Прикрепление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оказывающей первичную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медико-санитарную помощь"</w:t>
            </w:r>
          </w:p>
          <w:bookmarkEnd w:id="11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3"/>
        <w:gridCol w:w="11067"/>
      </w:tblGrid>
      <w:tr>
        <w:trPr>
          <w:trHeight w:val="30" w:hRule="atLeast"/>
        </w:trPr>
        <w:tc>
          <w:tcPr>
            <w:tcW w:w="1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"Прикрепление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оказывающей первичную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медико-санитарную помощь"</w:t>
            </w:r>
          </w:p>
          <w:bookmarkEnd w:id="116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707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707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9"/>
        <w:gridCol w:w="11841"/>
      </w:tblGrid>
      <w:tr>
        <w:trPr>
          <w:trHeight w:val="30" w:hRule="atLeast"/>
        </w:trPr>
        <w:tc>
          <w:tcPr>
            <w:tcW w:w="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191</w:t>
            </w:r>
          </w:p>
          <w:bookmarkEnd w:id="117"/>
        </w:tc>
      </w:tr>
    </w:tbl>
    <w:bookmarkStart w:name="z17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"Добровольное анонимное и обязательное конфиденциальное медицинское обследование на наличие ВИЧ-инфекции"</w:t>
      </w:r>
    </w:p>
    <w:bookmarkEnd w:id="118"/>
    <w:bookmarkStart w:name="z17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9"/>
    <w:bookmarkStart w:name="z18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"Добровольное анонимное и обязательное конфиденциальное медицинское обследование на наличие ВИЧ-инфекции" (далее – государственная услуга) оказывается медицинскими организациями, оказывающими первичную медико-санитарную помощь, Центром по профилактике и борьбе со СПИД Актюбинской области (далее – услугодатель).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обращении на получение государственной услуги и выдача результатов государственной услуги осуществляется через услугодателя посредством кабинета психосоциального консультирования.</w:t>
      </w:r>
    </w:p>
    <w:bookmarkStart w:name="z18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21"/>
    <w:bookmarkStart w:name="z18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оказываемой государственной услуги является справка-сертификат об исследовании на антитела к вирусу иммунодефицита человека, подтверждающая отрицательные результаты государственной услуги, согласно приложению к стандарту государственной услуги "Добровольное анонимное и обязательное конфиденциальное медицинское обследование на наличие ВИЧ-инфекции",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 (далее - Стандарт).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Справка-сертификат действительна в течение 3 (трех) месяцев с момента ее выдачи.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результата обследования результат оказания государственной услуги выдается услугополучателю лично на руки.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первичного положительного результата услугодателем обеспечивается забор крови для повторного тестирования на наличие антител к вирусу иммунодефицита человека (далее – ВИЧ).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окончательного положительного результата обследования проводится психосоциальное консультирование специалистами центров СПИД, которые разъясняют меры предосторожности, порядок предоставления медицинской помощи, административную и уголовную ответственность за заражение других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несовершеннолетних и недееспособных лиц осуществляется в присутствии их законных представителей.</w:t>
      </w:r>
    </w:p>
    <w:bookmarkStart w:name="z18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3"/>
    <w:bookmarkStart w:name="z19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услугополучателя.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19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 входящей в состав процесса оказания государственной услуги:</w:t>
      </w:r>
    </w:p>
    <w:bookmarkEnd w:id="125"/>
    <w:bookmarkStart w:name="z19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кабинета психосоциального консультирования в течение 20 (двадцати) минут проводит до тестовую консультацию с услугопоучателем с целью выявления необходимости проведения медицинского обследования на наличие ВИЧ-инфекций и направляет услугополучателя медсестре процедурного кабинета.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проведение консультации, заполнение индивидуального направления по 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264-8/у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присвоением кода услугополучателю;</w:t>
      </w:r>
    </w:p>
    <w:bookmarkStart w:name="z19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медсестра процедурного кабинета в течение 10 (десяти) минут проводит забор крови и в течение 1 (одного) рабочего дня передает материал специалистам лаборатории Центра.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забор крови, заготовка вакутейнера с биоматериалом услугополучателя и заполнение посписочного направления по 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264/у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9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 лаборатории Центра в течение 2 (двух) рабочих дней проводят исследование и отрицательный результат отправляют специалисту кабинета психосоциального консультирования на бланке по 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264-8/у</w:t>
      </w:r>
      <w:r>
        <w:rPr>
          <w:rFonts w:ascii="Times New Roman"/>
          <w:b w:val="false"/>
          <w:i w:val="false"/>
          <w:color w:val="000000"/>
          <w:sz w:val="28"/>
        </w:rPr>
        <w:t xml:space="preserve">, где проставляется штамп с указанием номера, даты исследования и подписи специалиста лаборатории Центра. 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результат обследования крови на наличие ВИЧ-инфекции;</w:t>
      </w:r>
    </w:p>
    <w:bookmarkStart w:name="z19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кабинета психосоциального консультирования в течение 5 (пяти) минут при отрицательном результате выдает справку-сертификат, подтверждающая отрицательные результаты государственной услуги услугополучателю при личном посещении нарочно, с росписью услугополучателя в журнале выдачи документов.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справка-сертификат об исследовании на антитела к вирусу иммунодефицита человека, подтверждающая отрицательные результаты государственной услуги;</w:t>
      </w:r>
    </w:p>
    <w:bookmarkStart w:name="z20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кабинета психосоциального консультирования при получении положительного результата в течение 20 (двадцати) минут проводит консультацию с услугопоучателем для дальнейшего обследования и направляет услугополучателя медсестре процедурного кабинета.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проведения консультации, заполнение индивидуального направления по форме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264-8/у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услугополучателю, с присвоением кода;</w:t>
      </w:r>
    </w:p>
    <w:bookmarkStart w:name="z20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медсестра процедурного кабинета в течение 10 (десяти) минут проводит повторный забор крови и передает материал специалистам лаборатории Центра в течение 1 (одного) рабочего дня. 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проведение повторного забора крови, заготовка вакутейнера с биоматериалом услугополучателя и заполнение посписочного направления по 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264/у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0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Специалисты лаборатории Центра проводят повторное обследование на антитела к ВИЧ: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отрицательного результата, в течение 2 (двух) рабочих дней, отправляет результат обследования специалисту кабинета психосоциального консультирования на бланке по форме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264-8/у</w:t>
      </w:r>
      <w:r>
        <w:rPr>
          <w:rFonts w:ascii="Times New Roman"/>
          <w:b w:val="false"/>
          <w:i w:val="false"/>
          <w:color w:val="000000"/>
          <w:sz w:val="28"/>
        </w:rPr>
        <w:t>, где проставляется штамп с указанием номера, даты исследования и подписи специалиста лаборатории;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положительного результата в течение 5 (пяти) рабочих дней отправляют сыворотки на верификацию в лабораторию Республиканского центра СПИД (далее – РЦ СПИД). </w:t>
      </w:r>
    </w:p>
    <w:bookmarkStart w:name="z20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РЦ СПИД в течение 17 (семнадцати) рабочих дней проводит окончательное обследование на антитела к ВИЧ.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получение окончательного медицинского заключения на наличие ВИЧ-инфекции;</w:t>
      </w:r>
    </w:p>
    <w:bookmarkStart w:name="z21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специалист лаборатории Центра в течение 20 (двадцати) минут уведомляет услугополучателя о положительном результате обследования, необходимости соблюдения мер предосторожности, направленных на охрану собственного здоровья и здоровья окружающих, а также предупреждает об административной и уголовной ответственности за уклонение от лечения и заражение других лиц, выдает медицинское заключение на наличие ВИЧ-инфекции согласно форме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275/у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907, нарочно услугополучателю с росписью услугополучателя в журнале выдачи документов.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медицинского заключения на наличие ВИЧ-инфекции.</w:t>
      </w:r>
    </w:p>
    <w:bookmarkStart w:name="z213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5"/>
    <w:bookmarkStart w:name="z21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36"/>
    <w:bookmarkStart w:name="z21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кабинета психосоциального консультирования;</w:t>
      </w:r>
    </w:p>
    <w:bookmarkEnd w:id="137"/>
    <w:bookmarkStart w:name="z21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медсестра процедурного кабинета;</w:t>
      </w:r>
    </w:p>
    <w:bookmarkEnd w:id="138"/>
    <w:bookmarkStart w:name="z21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 лаборатории Центра;</w:t>
      </w:r>
    </w:p>
    <w:bookmarkEnd w:id="139"/>
    <w:bookmarkStart w:name="z21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РЦ СПИД.</w:t>
      </w:r>
    </w:p>
    <w:bookmarkEnd w:id="140"/>
    <w:bookmarkStart w:name="z21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bookmarkEnd w:id="141"/>
    <w:bookmarkStart w:name="z22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кабинета психосоциального консультирования в течение 20 (двадцати) минут проводит до тестовую консультацию с услугопоучателем.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проведение консультации, заполнение индивидуального направления по 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264-8/у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присвоением кода услугополучателю;</w:t>
      </w:r>
    </w:p>
    <w:bookmarkStart w:name="z22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медсестра процедурного кабинета в течение 10 (десяти) минут проводит забор крови.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забор крови, заготовка вакутейнера с биоматериалом услугополучателя и заполнение посписочного направления по 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264/у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2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 лаборатории Центра в течение 2 (двух) рабочих дней отрицательный результат отправляют специалисту кабинета психосоциального консультирования на бланке по 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264-8/у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результат обследования крови на наличие ВИЧ-инфекции;</w:t>
      </w:r>
    </w:p>
    <w:bookmarkStart w:name="z22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кабинета психосоциального консультирования в течение 5 (пяти) минут при отрицательном результате выдает справку-сертификат, подтверждающая отрицательные результаты государственной услуги услугополучателю при личном посещении нарочно, с росписью услугополучателя в журнале выдачи документов.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справка-сертификат об исследовании на антитела к вирусу иммунодефицита человека, подтверждающая отрицательные результаты государственной услуги.</w:t>
      </w:r>
    </w:p>
    <w:bookmarkStart w:name="z22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кабинета психосоциального консультирования при получении положительного результата в течение 20 (двадцати) минут проводит консультацию с услугопоучателем.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проведения консультации, заполнение индивидуального направления по 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264-8/у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услугополучателю, с присвоением кода;</w:t>
      </w:r>
    </w:p>
    <w:bookmarkStart w:name="z23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медсестра процедурного кабинета в течение 10 (десяти) минут проводит повторный забор крови. 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проведение повторного забора крови, заготовка вакутейнера с биоматериалом услугополучателя и заполнение посписочного направления по 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264/у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3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Специалисты лаборатории Центра проводят повторное обследование на антитела к ВИЧ.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отрицательного результата, в течение 2 (двух) рабочих дней, отправляет результат обследования специалисту кабинета психосоциального консультирования на бланке по форме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264-8/у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положительного результата в течение 5 (пяти) рабочих дней отправляют сыворотки на верификацию в лабораторию РЦ СПИД. </w:t>
      </w:r>
    </w:p>
    <w:bookmarkStart w:name="z23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РЦ СПИД в течение 17 (семнадцати) рабочих дней проводит окончательное обследование на антитела к ВИЧ.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получение окончательного медицинского заключения на наличие ВИЧ-инфекции;</w:t>
      </w:r>
    </w:p>
    <w:bookmarkStart w:name="z23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специалист лаборатории центра в течение 20 (двадцати) минут уведомляет услугополучателя о положительном результате обследования, необходимости соблюдения мер предосторожности, направленных на охрану собственного здоровья и здоровья окружающих, а также предупреждает об административной и уголовной ответственности за уклонение от лечения и заражение других лиц, выдает медицинское заключение на наличие ВИЧ-инфекции согласно форме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275/у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907, нарочно услугополучателю с росписью услугополучателя в журнале выдачи документов.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медицинского заключения на наличие ВИЧ-инфекции.</w:t>
      </w:r>
    </w:p>
    <w:bookmarkStart w:name="z24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Справочник бизнес-процессов оказания государственной услуги размещается на интернет-ресурсе услугодателя.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3"/>
        <w:gridCol w:w="11067"/>
      </w:tblGrid>
      <w:tr>
        <w:trPr>
          <w:trHeight w:val="30" w:hRule="atLeast"/>
        </w:trPr>
        <w:tc>
          <w:tcPr>
            <w:tcW w:w="1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"Добровольное анонимное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конфиденциальное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обследование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ВИЧ-инфекции"</w:t>
            </w:r>
          </w:p>
          <w:bookmarkEnd w:id="15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313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9"/>
        <w:gridCol w:w="11841"/>
      </w:tblGrid>
      <w:tr>
        <w:trPr>
          <w:trHeight w:val="30" w:hRule="atLeast"/>
        </w:trPr>
        <w:tc>
          <w:tcPr>
            <w:tcW w:w="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191</w:t>
            </w:r>
          </w:p>
          <w:bookmarkEnd w:id="153"/>
        </w:tc>
      </w:tr>
    </w:tbl>
    <w:bookmarkStart w:name="z244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из туберкулезного диспансера"</w:t>
      </w:r>
    </w:p>
    <w:bookmarkEnd w:id="154"/>
    <w:bookmarkStart w:name="z245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55"/>
    <w:bookmarkStart w:name="z24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из туберкулезного диспансера" (далее – государственная услуга) оказывается медицинскими организациями (территориальными противотуберкулезными диспансерами, больницами, противотуберкулезными кабинетами) (далее – услугодатель).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обращении на получение государственной услуги и выдача результатов государственной услуги осуществляется через услугодателя посредством регистратуры.</w:t>
      </w:r>
    </w:p>
    <w:bookmarkStart w:name="z24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57"/>
    <w:bookmarkStart w:name="z24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оказываемой государственной услуги является выдача справки с туберкулезного диспансера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справки из туберкулезного диспансера",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апреля 2015 года № 272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утверждении стандартов государственных услуг в области здравоохранения" (далее – Стандарт), подписанной врачом-фтизиатром, заверенной личной врачебной печатью и печатью услугодателя, с регистрацией справки в журнале регистрации предоставления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к 2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Стандарту.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выдается после проверки в базе данных "Национальный регистр больных туберкулезом" (далее – НРБТ).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справки – 10 дней.</w:t>
      </w:r>
    </w:p>
    <w:bookmarkStart w:name="z252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9"/>
    <w:bookmarkStart w:name="z25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услугополучателя.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25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 входящей в состав процесса оказания государственной услуги:</w:t>
      </w:r>
    </w:p>
    <w:bookmarkEnd w:id="161"/>
    <w:bookmarkStart w:name="z25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 услугодателя в течение 5 (пяти) минут принимает документы услугополучателя и проверяет на соответствие требованиям.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услугополучателя врачу-фтизиатру услугодателя;</w:t>
      </w:r>
    </w:p>
    <w:bookmarkStart w:name="z25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врач-фтизиатр услугодателя в течение 20 (двадцати) минут осуществляет сверку данных услугополучателя в базе данных "НРБТ" и изучает флюрографический снимок услугополучателя.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заполняется справка с туберкулезного диспансера, ставит на справке личную печать и подпись, направляет услугополучателя в кассу;</w:t>
      </w:r>
    </w:p>
    <w:bookmarkStart w:name="z26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кассир услугодателя в течение 5 (пяти) минут принимает оплату за государственную услугу и направляет услугополучателя медицинскому регистратору услугодателя.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квитанции об оплате;</w:t>
      </w:r>
    </w:p>
    <w:bookmarkStart w:name="z26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медицинский регистратор услугодателя в течение 5 (пяти) минут принимает квитанцию и справку от услугополучателя, регистрирует справку в журнале регистрации предоставления государственной услуги и ставит на справке печать услугодателя.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справки с туберкулезного диспансера.</w:t>
      </w:r>
    </w:p>
    <w:bookmarkStart w:name="z264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66"/>
    <w:bookmarkStart w:name="z26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67"/>
    <w:bookmarkStart w:name="z26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 услугодателя;</w:t>
      </w:r>
    </w:p>
    <w:bookmarkEnd w:id="168"/>
    <w:bookmarkStart w:name="z26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врач-фтизиатр услугодателя;</w:t>
      </w:r>
    </w:p>
    <w:bookmarkEnd w:id="169"/>
    <w:bookmarkStart w:name="z26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кассир услугодателя.</w:t>
      </w:r>
    </w:p>
    <w:bookmarkEnd w:id="170"/>
    <w:bookmarkStart w:name="z26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71"/>
    <w:bookmarkStart w:name="z27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 услугодателя в течение 5 (пяти) минут принимает документы.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услугополучателя врачу-фтизиатру услугодателя;</w:t>
      </w:r>
    </w:p>
    <w:bookmarkStart w:name="z27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врач-фтизиатр услугодателя в течение 20 (двадцати) минут осуществляет сверку данных услугополучателя в базе данных "НРБТ" и изучает флюрографический снимок услугополучателя.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заполняется справка с туберкулезного диспансера, ставит на справке личную печать и подпись, направляет услугополучателя в кассу;</w:t>
      </w:r>
    </w:p>
    <w:bookmarkStart w:name="z27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кассир услугодателя в течение 5 (пяти) минут принимает оплату за государственную услугу.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квитанции об оплате;</w:t>
      </w:r>
    </w:p>
    <w:bookmarkStart w:name="z27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медицинский регистратор услугодателя в течение 5 (пяти) минут принимает квитанцию и справку от услугополучателя и ставит на справке печать услугодателя.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справки с туберкулезного диспансера.</w:t>
      </w:r>
    </w:p>
    <w:bookmarkStart w:name="z27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Справочник бизнес-процессов оказания государственной услуги размещается на интернет-ресурсе услугодателя.</w:t>
      </w:r>
    </w:p>
    <w:bookmarkEnd w:id="1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5"/>
        <w:gridCol w:w="10995"/>
      </w:tblGrid>
      <w:tr>
        <w:trPr>
          <w:trHeight w:val="30" w:hRule="atLeast"/>
        </w:trPr>
        <w:tc>
          <w:tcPr>
            <w:tcW w:w="13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справки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туберкулезного диспансера"</w:t>
            </w:r>
          </w:p>
          <w:bookmarkEnd w:id="177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</w:t>
            </w:r>
          </w:p>
        </w:tc>
      </w:tr>
    </w:tbl>
    <w:bookmarkStart w:name="z282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из психоневрологического диспансера"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Актюбинской области от 23.04.2018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38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79"/>
    <w:bookmarkStart w:name="z53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с психоневрологической организации" (далее - государственная услуга) оказывается на платной основе организациями здравоохранения (далее - услугодатель).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обращений на получение государственной услуги и выдача результатов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- Государственная корпорация).</w:t>
      </w:r>
    </w:p>
    <w:bookmarkStart w:name="z54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81"/>
    <w:bookmarkStart w:name="z54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оказываемой государственной услуги является выдача справки врачом-психиатром гражданину Республики Казахстан о состоянии/не состоянии на диспансерном учете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справки с психоневрологической организации",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 (далее - Стандарт) зарегистрированного в Реестре государственной регистрации нормативных правовых актов № 11304, подписанная врачом-психиатром и услугодателем, выдавшими справку, и заверенная печатью врача-психиатра и услугодателя, с регистрацией справки в журнале регистрации предоставления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Стандарту.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услугодатель отказывает в приеме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542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3"/>
    <w:bookmarkStart w:name="z54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по оказанию государственной услуги является обращение услугополучателя.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1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 входящей в состав процесса оказания государственной услуги: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услугодатель в течение 5 (пяти) минут принимает документы услугополучателя и проверяет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направляет услугополучателя врачу-психиатру услугодателя либо услугодатель отказывает в приеме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врач-психиатр услугодателя в течение 10 (десяти) минут осуществляет сверку данных услугополучателя в электронной базе пациентов находящихся под наблюдением в психоневрологическом диспансере.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заполняется справка, ставит на справке личную печать и подпись, направляет услугополучателя в кассу;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кассир услугодателя в течение 5 (пяти) минут принимает оплату за государственную услугу и направляет услугополучателя к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квитанции об оплате;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в течение 5 (пяти) минут принимает квитанцию и справку от услугополучателя, регистрирует справку в журнале предоставления государственной услуги, ставит на справке печать и подпись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справки услугодателем гражданину Республики Казахстан о состоянии/не состоянии на диспансерном учете.</w:t>
      </w:r>
    </w:p>
    <w:bookmarkStart w:name="z20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86"/>
    <w:bookmarkStart w:name="z2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врач-психиатр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кассир услугодателя.</w:t>
      </w:r>
    </w:p>
    <w:bookmarkStart w:name="z2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услугодатель в течение 5 (пяти) минут принимает документы услугополучателя и проверяет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направляет услугополучателя врачу-психиатру услугодателя либо услугодатель отказывает в приеме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врач-психиатр услугодателя в течение 10 (десяти) минут осуществляет сверку данных услугополучателя в электронной базе пациентов находящихся под наблюдением в психоневрологическом диспансере.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заполняется справка, ставит на справке личную печать и подпись, направляет услугополучателя в кассу;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кассир услугодателя в течение 5 (пяти) минут принимает оплату за государственную услугу и направляет услугополучателя к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квитанции об оплате;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в течение 5 (пяти) минут принимает квитанцию и справку от услугополучателя, регистрирует справку в журнале предоставления государственной услуги, ставит на справке печать и подпись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справки услугодателем гражданину Республики Казахстан о состоянии/не состоянии на диспансерном учете.</w:t>
      </w:r>
    </w:p>
    <w:bookmarkStart w:name="z2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"Справочнике бизнес-процессов оказания государственной услуги".</w:t>
      </w:r>
    </w:p>
    <w:bookmarkEnd w:id="189"/>
    <w:bookmarkStart w:name="z24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90"/>
    <w:bookmarkStart w:name="z2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получения государственной услуги услугополучатель представляет в Государственную корпорацию пакет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91"/>
    <w:bookmarkStart w:name="z54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 и направляет принятые документы через курьера услугодателю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готовит справку и направляет через курьера в Государственную корпорацию - 2 (два часа);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получает результат оказания государственной услуги от услугодателя и выдает услугополучателю - 15 (пятнадцать) минут.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справки с психоневрологической организации"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</w:t>
            </w:r>
          </w:p>
        </w:tc>
      </w:tr>
    </w:tbl>
    <w:bookmarkStart w:name="z33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из наркологического диспансера"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Актюбинской области от 23.04.2018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4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Общие положения</w:t>
      </w:r>
    </w:p>
    <w:bookmarkEnd w:id="194"/>
    <w:bookmarkStart w:name="z54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с наркологической организации" (далее - государственная услуга) оказывается на платной основе организациями здравоохранения (далее - услугодатель).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обращения на получение государственной услуги и выдача результатов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- Государственная корпорация).</w:t>
      </w:r>
    </w:p>
    <w:bookmarkStart w:name="z54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96"/>
    <w:bookmarkStart w:name="z55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оказываемой государственной услуги является выдача справки врачом-наркологом гражданину Республики Казахстан о состоянии/не состоянии на диспансерном учете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справки с наркологической организации",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 (далее - Стандарт) зарегистрированного в Реестре государственной регистрации нормативных правовых актов № 11304, подписанной врачом-наркологом и медицинским регистратором, выдавшими справку, и заверенной печатью врача и услугодателя, с регистрацией справки в журнале регистрации предоставления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услугодатель отказывает в приеме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55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8"/>
    <w:bookmarkStart w:name="z3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услугополучателя.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3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 входящей в состав процесса оказания государственной услуги: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услугодатель в течение 5 (пяти) минут принимает документы услугополучателя и проверяет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направляет услугополучателя врачу–наркологу услугодателя либо услугодатель отказывает в приеме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врач-нарколог услугодателя в течение 10 (десяти) минут осуществляет сверку данных услугополучателя в электронной базе пациентов находящихся под наблюдением в наркологическом диспансере.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заполняется справка, ставит на справке личную печать и подпись, направляет услугополучателя в кассу;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кассир услугодателя в течение 5 (пяти) минут принимает оплату за государственную услугу и направляет услугополучателя к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квитанции об оплате;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медицинский регистратор услугодателя в течение 5 (пяти) минут принимает квитанцию и справку от услугополучателя, регистрирует справку в журнале регистрации предоставления государственной услуги, ставит на справке печать и подпись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справки врача-нарколога гражданину Республики Казахстан о состоянии/не состоянии на диспансерном учете.</w:t>
      </w:r>
    </w:p>
    <w:bookmarkStart w:name="z55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01"/>
    <w:bookmarkStart w:name="z55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врач-нарколог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кассир услугодателя.</w:t>
      </w:r>
    </w:p>
    <w:bookmarkStart w:name="z3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справки с наркологического диспансера: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услугодатель в течение 5 (пяти) минут принимает документы услугополучателя и проверяет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направляет услугополучателя врачу–наркологу услугодателя либо услугодатель отказывает в приеме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врач-нарколог услугодателя в течение 10 (десяти) минут осуществляет сверку данных услугополучателя в электронной базе пациентов находящихся под наблюдением в наркологическом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заполняется справка, ставит на справке личную печать и подпись, направляет услугополучателя в кассу;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кассир услугодателя в течение 5 (пяти) минут принимает оплату за государственную услугу и направляет услугополучателя к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квитанции об оплате;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медицинский регистратор услугодателя в течение 5 (пяти) минут принимает квитанцию и справку от услугополучателя, регистрирует справку в журнале регистрации предоставления государственной услуги, ставит на справке печать и подпись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справки врача-нарколога гражданину Республики Казахстан о состоянии/не состоянии на диспансерном учете.</w:t>
      </w:r>
    </w:p>
    <w:bookmarkStart w:name="z55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"Справочнике бизнес-процессов оказания государственной услуги".</w:t>
      </w:r>
    </w:p>
    <w:bookmarkEnd w:id="204"/>
    <w:bookmarkStart w:name="z55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Описание порядка взаимодействия с Государственной корпорацией и (или) иными </w:t>
      </w:r>
      <w:r>
        <w:rPr>
          <w:rFonts w:ascii="Times New Roman"/>
          <w:b/>
          <w:i w:val="false"/>
          <w:color w:val="000000"/>
          <w:sz w:val="28"/>
        </w:rPr>
        <w:t>услугодателями</w:t>
      </w:r>
      <w:r>
        <w:rPr>
          <w:rFonts w:ascii="Times New Roman"/>
          <w:b/>
          <w:i w:val="false"/>
          <w:color w:val="000000"/>
          <w:sz w:val="28"/>
        </w:rPr>
        <w:t>, а также порядка использования информационных систем в процессе оказания государственной услуги</w:t>
      </w:r>
    </w:p>
    <w:bookmarkEnd w:id="205"/>
    <w:bookmarkStart w:name="z55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получения государственной услуги услугополучатель представляет в Государственную корпорацию пакет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6"/>
    <w:bookmarkStart w:name="z4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 и направляет принятые документы через курьера услугодателю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готовит справку и направляет через курьера в Государственную корпорацию - 2 (два часа);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получает результат оказания государственной услуги от услугодателя и выдает услугополучателю - 15 (пятнадцать) минут.</w:t>
      </w:r>
    </w:p>
    <w:bookmarkStart w:name="z55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регламенту государственной услуги "Выдача справки с наркологической организации"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Справочник бизнес-процессов оказания государственной услуги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9"/>
        <w:gridCol w:w="11841"/>
      </w:tblGrid>
      <w:tr>
        <w:trPr>
          <w:trHeight w:val="30" w:hRule="atLeast"/>
        </w:trPr>
        <w:tc>
          <w:tcPr>
            <w:tcW w:w="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191</w:t>
            </w:r>
          </w:p>
          <w:bookmarkEnd w:id="209"/>
        </w:tc>
      </w:tr>
    </w:tbl>
    <w:bookmarkStart w:name="z397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выписки из медицинской карты стационарного больного"</w:t>
      </w:r>
    </w:p>
    <w:bookmarkEnd w:id="210"/>
    <w:bookmarkStart w:name="z398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11"/>
    <w:bookmarkStart w:name="z39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выписки из медицинской карты стационарного больного" (далее – государственная услуга) оказывается медицинскими организациями, оказывающими стационарную помощь (далее – услугодатель).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обращении на получение государственной услуги и выдача результатов государственной услуги осуществляется через услугодателя.</w:t>
      </w:r>
    </w:p>
    <w:bookmarkStart w:name="z40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13"/>
    <w:bookmarkStart w:name="z40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оказываемой государственной услуги является выдача выписки из медицинской карты стационарного больного в бумажном виде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здравоохранения", подписанная врачом-ординатором, заверенная личной врачебной печатью и печатью услугодателя.</w:t>
      </w:r>
    </w:p>
    <w:bookmarkEnd w:id="214"/>
    <w:bookmarkStart w:name="z403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5"/>
    <w:bookmarkStart w:name="z40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по оказанию государственной услуги является обращение услугополучателя.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выписки из медицинской карты стационарного больного",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здравоохранения".</w:t>
      </w:r>
    </w:p>
    <w:bookmarkStart w:name="z40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 входящей в состав процесса оказания государственной услуги:</w:t>
      </w:r>
    </w:p>
    <w:bookmarkEnd w:id="217"/>
    <w:bookmarkStart w:name="z40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лечащий врач или дежурный врач услугодателя в течение 15 (пятнадцати) минут после завершения курса лечения на дальнейшее наблюдение по месту жительства оформляет и подписывает выписной эпикриз, который содержит в краткой форме историю госпитализации, характер и результаты проведенного лечения, динамику симптомов и рекомендации по дальнейшему ведению больного.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оформление выписного эпикриза и направление к заведующему отделением услугодателя;</w:t>
      </w:r>
    </w:p>
    <w:bookmarkStart w:name="z40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заведующий отделением услугодателя в течение 15 (пятнадцати) подписывает выписной эпикриз с расшифровкой фамилий и направляет выписной эпикриз старшей медицинской сестре профильного отделения услугодателя или в выписной центр услугодателя в зависимости от времени суток. 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подписание выписного эпикриза и направление к старшей медицинской сестре профильного отделения услугодателя или в выписной центр услугодателя;</w:t>
      </w:r>
    </w:p>
    <w:bookmarkStart w:name="z41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старшая медицинская сестра профильного отделения услугодателя в течение 15 (пятнадцати) заверяет выписной эпикриз штампом услугодателя и выдает на руки услугополучателю выписку из медицинской карты стационарного больного.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выписки из медицинской карты стационарного больного.</w:t>
      </w:r>
    </w:p>
    <w:bookmarkStart w:name="z41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выписной центр услугодателя в течение 15 (пятнадцати) заверяет выписной эпикриз штампом услугодателя и выдает на руки услугополучателя выписку из медицинской карты стационарного больного.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выписки из медицинской карты стационарного больного.</w:t>
      </w:r>
    </w:p>
    <w:bookmarkStart w:name="z415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22"/>
    <w:bookmarkStart w:name="z41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23"/>
    <w:bookmarkStart w:name="z41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лечащий врач или дежурный врач услугодателя;</w:t>
      </w:r>
    </w:p>
    <w:bookmarkEnd w:id="224"/>
    <w:bookmarkStart w:name="z41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отделением услугодателя;</w:t>
      </w:r>
    </w:p>
    <w:bookmarkEnd w:id="225"/>
    <w:bookmarkStart w:name="z41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старшая медицинская сестра профильного отделения услугодателя;</w:t>
      </w:r>
    </w:p>
    <w:bookmarkEnd w:id="226"/>
    <w:bookmarkStart w:name="z42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выписной центр услугодателя.</w:t>
      </w:r>
    </w:p>
    <w:bookmarkEnd w:id="227"/>
    <w:bookmarkStart w:name="z42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28"/>
    <w:bookmarkStart w:name="z42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лечащий врач или дежурный врач услугодателя в течение 15 (пятнадцати) в течение 15 (пятнадцати) после завершения курса лечения оформляет и подписывает выписной эпикриз.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оформление выписного эпикриза и направление к заведующему отделением услугодателя;</w:t>
      </w:r>
    </w:p>
    <w:bookmarkStart w:name="z42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заведующий отделением услугодателя в течение 15 (пятнадцати) подписывает выписной эпикриз с расшифровкой фамилий. 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подписание выписного эпикриза и направление к старшей медицинской сестре профильного отделения услугодателя или в выписной центр услугодателя;</w:t>
      </w:r>
    </w:p>
    <w:bookmarkStart w:name="z42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старшая медицинская сестра профильного отделения услугодателя в течение 15 (пятнадцати) заверяет выписной эпикриз штампом услугодателя.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выписки из медицинской карты стационарного больного.</w:t>
      </w:r>
    </w:p>
    <w:bookmarkStart w:name="z42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выписной центр услугодателя в течение 15 (пятнадцати) заверяет выписной эпикриз штампом услугодателя.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выписки из медицинской карты стационарного больного.</w:t>
      </w:r>
    </w:p>
    <w:bookmarkStart w:name="z43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Справочник бизнес-процессов оказания государственной услуги размещается на интернет-ресурсе услугодателя.</w:t>
      </w:r>
    </w:p>
    <w:bookmarkEnd w:id="2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5"/>
        <w:gridCol w:w="10995"/>
      </w:tblGrid>
      <w:tr>
        <w:trPr>
          <w:trHeight w:val="30" w:hRule="atLeast"/>
        </w:trPr>
        <w:tc>
          <w:tcPr>
            <w:tcW w:w="13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выписки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стационарного больного"</w:t>
            </w:r>
          </w:p>
          <w:bookmarkEnd w:id="23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9"/>
        <w:gridCol w:w="11841"/>
      </w:tblGrid>
      <w:tr>
        <w:trPr>
          <w:trHeight w:val="30" w:hRule="atLeast"/>
        </w:trPr>
        <w:tc>
          <w:tcPr>
            <w:tcW w:w="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191</w:t>
            </w:r>
          </w:p>
          <w:bookmarkEnd w:id="235"/>
        </w:tc>
      </w:tr>
    </w:tbl>
    <w:bookmarkStart w:name="z434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с медицинской организации, оказывающей первичную медико-санитарную помощь"</w:t>
      </w:r>
    </w:p>
    <w:bookmarkEnd w:id="236"/>
    <w:bookmarkStart w:name="z435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37"/>
    <w:bookmarkStart w:name="z43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с медицинской организации, оказывающей первичную медико-санитарную помощь" (далее – государственная услуга) оказывается медицинскими организациями, оказывающими первичную медико-санитарную помощь (далее – услугодатель).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и выдача результатов государственной услуги осуществляется через услугодателя.</w:t>
      </w:r>
    </w:p>
    <w:bookmarkStart w:name="z43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39"/>
    <w:bookmarkStart w:name="z43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оказываемой государственной услуги является выдача справки с медицинской организации, оказывающей первичную медико-санитарную помощь, выданная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справки с медицинской организации, оказывающей первичную медико-санитарную помощь",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 (далее – Стандарт) и по формам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035-2/у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079/у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здравоохранения", подписанными участковым врачом или врачом общей практики (далее - ВОП), заверенными личной врачебной печатью и печатью услугодателя.</w:t>
      </w:r>
    </w:p>
    <w:bookmarkEnd w:id="240"/>
    <w:bookmarkStart w:name="z440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41"/>
    <w:bookmarkStart w:name="z44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услугополучателя.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44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 входящей в состав процесса оказания государственной услуги:</w:t>
      </w:r>
    </w:p>
    <w:bookmarkEnd w:id="243"/>
    <w:bookmarkStart w:name="z44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 услугодателя в течение 5 (пяти) минут принимает документы услугополучателя и проверяет на соответствие требованиям.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услугополучателя участковому врачу или ВОП услугодателя;</w:t>
      </w:r>
    </w:p>
    <w:bookmarkStart w:name="z44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участковый врач или ВОП услугодателя в течение 20 (двадцати) минут осуществляет сверку данных услугополучателя в базе данных "Регистр прикрепления населения" (далее – РПН) и осуществляет прием услугополучателя.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заполняет требование на выдачу справки с медицинской организации, оказывающей первичную медико-санитарную помощь, ставит на справке личную печать и подпись и направляет услугополучателя медицинскому работнику выписного центра;</w:t>
      </w:r>
    </w:p>
    <w:bookmarkStart w:name="z44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медицинский работник выписного центра услугодателя в течение 5 (пяти) минут принимает документы услугополучателя и проверяет на соответствие требованиям, заверяет справку печатью услугодателя.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справки с медицинской организации, оказывающей первичную медико-санитарную помощь.</w:t>
      </w:r>
    </w:p>
    <w:bookmarkStart w:name="z450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47"/>
    <w:bookmarkStart w:name="z45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48"/>
    <w:bookmarkStart w:name="z45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 услугодателя;</w:t>
      </w:r>
    </w:p>
    <w:bookmarkEnd w:id="249"/>
    <w:bookmarkStart w:name="z45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участковый врач или ВОП услугодателя;</w:t>
      </w:r>
    </w:p>
    <w:bookmarkEnd w:id="250"/>
    <w:bookmarkStart w:name="z45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медицинский работник выписного центра.</w:t>
      </w:r>
    </w:p>
    <w:bookmarkEnd w:id="251"/>
    <w:bookmarkStart w:name="z45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52"/>
    <w:bookmarkStart w:name="z45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 услугодателя в течение 5 (пяти) минут принимает документы услугополучателя.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услугополучателя участковому врачу или ВОП услугодателя;</w:t>
      </w:r>
    </w:p>
    <w:bookmarkStart w:name="z4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участковый врач или ВОП услугодателя в течение 20 (двадцати) минут осуществляет сверку данных услугополучателя в базе данных РПН и осуществляет прием услугополучателя.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заполняет требование на выдачу справки с медицинской организации, оказывающей первичную медико-санитарную помощь, ставит на справке личную печать и подпись и направляет услугополучателя медицинскому работнику выписного центра;</w:t>
      </w:r>
    </w:p>
    <w:bookmarkStart w:name="z46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медицинский работник выписного центра услугодателя в течение 5 (пяти) минут принимает документы услугополучателя и заверяет справку печатью услугодателя.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справки с медицинской организации, оказывающей первичную медико-санитарную помощь.</w:t>
      </w:r>
    </w:p>
    <w:bookmarkStart w:name="z4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Справочник бизнес-процессов оказания государственной услуги размещается на интернет-ресурсе услугодателя.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8"/>
        <w:gridCol w:w="11192"/>
      </w:tblGrid>
      <w:tr>
        <w:trPr>
          <w:trHeight w:val="30" w:hRule="atLeast"/>
        </w:trPr>
        <w:tc>
          <w:tcPr>
            <w:tcW w:w="11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справки с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первичную медико-санитарную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помощь"</w:t>
            </w:r>
          </w:p>
          <w:bookmarkEnd w:id="257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9"/>
        <w:gridCol w:w="11841"/>
      </w:tblGrid>
      <w:tr>
        <w:trPr>
          <w:trHeight w:val="30" w:hRule="atLeast"/>
        </w:trPr>
        <w:tc>
          <w:tcPr>
            <w:tcW w:w="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191</w:t>
            </w:r>
          </w:p>
          <w:bookmarkEnd w:id="258"/>
        </w:tc>
      </w:tr>
    </w:tbl>
    <w:bookmarkStart w:name="z466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листа о временной нетрудоспособности с медицинской организации, оказывающей первичную медико-санитарную помощь"</w:t>
      </w:r>
    </w:p>
    <w:bookmarkEnd w:id="259"/>
    <w:bookmarkStart w:name="z467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60"/>
    <w:bookmarkStart w:name="z4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листа о временной нетрудоспособности с медицинской организации, оказывающей первичную медико-санитарную помощь" (далее – государственная услуга) оказывается медицинскими организациями, оказывающими первичную медико-санитарную помощь (далее – услугодатель).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и выдача результатов государственной услуги осуществляется через услугодателя.</w:t>
      </w:r>
    </w:p>
    <w:bookmarkStart w:name="z4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62"/>
    <w:bookmarkStart w:name="z4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оказываемой государственной услуги является выдача листа о временной нетрудоспособности с медицинской организации, оказывающей первичную медико-санитарную помощь, в бумажном виде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(далее – Приказ), подписанный врачом, в зависимости от длительности нетрудоспособности заведующий отделением, заместителем главного врача, заверенный печатью и угловым штампом организации, с регистрацией листа о временной нетрудоспособности в книге регистрации листков нетрудоспособности, утвержденной Приказом.</w:t>
      </w:r>
    </w:p>
    <w:bookmarkEnd w:id="263"/>
    <w:bookmarkStart w:name="z472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64"/>
    <w:bookmarkStart w:name="z4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услугополучателя.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листа о временной нетрудоспособности с медицинской организации, оказывающей первичную медико-санитарную помощь",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Start w:name="z4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 входящей в состав процесса оказания государственной услуги:</w:t>
      </w:r>
    </w:p>
    <w:bookmarkEnd w:id="266"/>
    <w:bookmarkStart w:name="z4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 услугодателя в течение 5 (пяти) минут принимает документы услугополучателя и проверяет на соответствие требованиям.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услугополучателя лечащему врачу услугодателя;</w:t>
      </w:r>
    </w:p>
    <w:bookmarkStart w:name="z47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лечащий врач услугодателя в течение 15 (пятнадцати) минут осуществляет сверку данных услугополучателя в базе данных "Регистр прикрепления населения" (далее – РПН) и осуществляет прием услугополучателя.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заполняет требование на выдачу листа о временной нетрудоспособности, ставит личный печать и подпись, направляет услугополучателя медицинскому работнику выписного центра или направляет услугополучателя заведующему отделением, заместителю главного врача зависимости от длительности нетрудоспособности;</w:t>
      </w:r>
    </w:p>
    <w:bookmarkStart w:name="z48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отделением или заместитель главного врача в течение 5 (пяти) минут осуществляет прием услугополучателя.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ставит подпись на лист о временной нетрудоспособности и направляет услугополучателя медицинскому работнику выписного центра;</w:t>
      </w:r>
    </w:p>
    <w:bookmarkStart w:name="z48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медицинский работник выписного центра услугодателя в течение 5 (пяти) минут принимает документы услугополучателя и проверяет на соответствие требованиям, ставит на лист о временной нетрудоспособности печать и угловой штамп организации и регистрирует в книге регистрации листков нетрудоспособности.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листа о временной нетрудоспособности с медицинской организации, оказывающей первичную медико-санитарную помощь.</w:t>
      </w:r>
    </w:p>
    <w:bookmarkStart w:name="z484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1"/>
    <w:bookmarkStart w:name="z48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72"/>
    <w:bookmarkStart w:name="z48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 услугодателя;</w:t>
      </w:r>
    </w:p>
    <w:bookmarkEnd w:id="273"/>
    <w:bookmarkStart w:name="z48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лечащий врач услугодателя;</w:t>
      </w:r>
    </w:p>
    <w:bookmarkEnd w:id="274"/>
    <w:bookmarkStart w:name="z48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медицинский работник выписного центра;</w:t>
      </w:r>
    </w:p>
    <w:bookmarkEnd w:id="275"/>
    <w:bookmarkStart w:name="z48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заведующий отделением или заместитель главного врача.</w:t>
      </w:r>
    </w:p>
    <w:bookmarkEnd w:id="276"/>
    <w:bookmarkStart w:name="z49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77"/>
    <w:bookmarkStart w:name="z49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 услугодателя в течение 5 (пяти) минут принимает документы услугополучателя.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услугополучателя лечащему врачу услугодателя;</w:t>
      </w:r>
    </w:p>
    <w:bookmarkStart w:name="z49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лечащий врач услугодателя в течение 15 (пятнадцати) минут осуществляет прием услугополучателя. 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заполняет требование на выдачу листа о временной нетрудоспособности, ставит личный печать и подпись, направляет услугополучателя медицинскому работнику выписного центра или направляет услугополучателя заведующему отделением, заместителю главного врача зависимости от длительности нетрудоспособности;</w:t>
      </w:r>
    </w:p>
    <w:bookmarkStart w:name="z49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отделением или заместитель главного врача в течение 5 (пяти) минут осуществляет прием услугополучателя.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ставит подпись на лист о временной нетрудоспособности и направляет услугополучателя медицинскому работнику выписного центра;</w:t>
      </w:r>
    </w:p>
    <w:bookmarkStart w:name="z49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медицинский работник выписного центра услугодателя в течение 5 (пяти) минут ставит на лист о временной нетрудоспособности печать и угловой штамп организации и регистрирует в книге регистрации листков нетрудоспособности.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листа о временной нетрудоспособности с медицинской организации, оказывающей первичную медико-санитарную помощь.</w:t>
      </w:r>
    </w:p>
    <w:bookmarkStart w:name="z49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Справочник бизнес-процессов оказания государственной услуги размещается на интернет-ресурсе услугодателя.</w:t>
      </w:r>
    </w:p>
    <w:bookmarkEnd w:id="2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8"/>
        <w:gridCol w:w="11192"/>
      </w:tblGrid>
      <w:tr>
        <w:trPr>
          <w:trHeight w:val="30" w:hRule="atLeast"/>
        </w:trPr>
        <w:tc>
          <w:tcPr>
            <w:tcW w:w="11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листа о 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нетрудоспособности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медицинской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оказывающей первичную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медико-санитарную помощь"</w:t>
            </w:r>
          </w:p>
          <w:bookmarkEnd w:id="28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9"/>
        <w:gridCol w:w="11841"/>
      </w:tblGrid>
      <w:tr>
        <w:trPr>
          <w:trHeight w:val="30" w:hRule="atLeast"/>
        </w:trPr>
        <w:tc>
          <w:tcPr>
            <w:tcW w:w="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191</w:t>
            </w:r>
          </w:p>
          <w:bookmarkEnd w:id="284"/>
        </w:tc>
      </w:tr>
    </w:tbl>
    <w:bookmarkStart w:name="z503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о временной нетрудоспособности с медицинской организации, оказывающей первичную медико-санитарную помощь"</w:t>
      </w:r>
    </w:p>
    <w:bookmarkEnd w:id="285"/>
    <w:bookmarkStart w:name="z504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86"/>
    <w:bookmarkStart w:name="z50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о временной нетрудоспособности с медицинской организации, оказывающей первичную медико-санитарную помощь" (далее – государственная услуга) оказывается медицинскими организациями, оказывающими первичную медико-санитарную помощь (далее – услугодатель).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и выдача результатов государственной услуги осуществляется через услугодателя.</w:t>
      </w:r>
    </w:p>
    <w:bookmarkStart w:name="z50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88"/>
    <w:bookmarkStart w:name="z50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оказываемой государственной услуги является выдача справки о временной нетрудоспособности с медицинской организации, оказывающей первичную медико-санитарную помощь,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здравоохранения".</w:t>
      </w:r>
    </w:p>
    <w:bookmarkEnd w:id="289"/>
    <w:bookmarkStart w:name="z509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90"/>
    <w:bookmarkStart w:name="z51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услугополучателя.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справки о временной нетрудоспособности с медицинской организации, оказывающей первичную медико-санитарную помощь",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Start w:name="z51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 входящей в состав процесса оказания государственной услуги:</w:t>
      </w:r>
    </w:p>
    <w:bookmarkEnd w:id="292"/>
    <w:bookmarkStart w:name="z51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 услугодателя в течение 5 (пяти) минут принимает документы услугополучателя и проверяет на соответствие требованиям.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услугополучателя лечащему врачу услугодателя;</w:t>
      </w:r>
    </w:p>
    <w:bookmarkStart w:name="z5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лечащий врач услугодателя в течение 20 (двадцати) минут осуществляет сверку данных услугополучателя в базе данных "Регистр прикрепления населения" (далее – РПН) и осуществляет прием услугополучателя.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заполняет требование на выдачу справки о временной нетрудоспособности, вставит личный печать и подпись, направляет услугополучателя медицинскому работнику выписного центра;</w:t>
      </w:r>
    </w:p>
    <w:bookmarkStart w:name="z51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медицинский работник выписного центра услугодателя в течение 5 (пяти) минут принимает документы услугополучателя и проверяет на соответствие требованиям.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справки о временной нетрудоспособности с медицинской организации, оказывающей первичную медико-санитарную помощь.</w:t>
      </w:r>
    </w:p>
    <w:bookmarkStart w:name="z519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96"/>
    <w:bookmarkStart w:name="z52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97"/>
    <w:bookmarkStart w:name="z52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 услугодателя;</w:t>
      </w:r>
    </w:p>
    <w:bookmarkEnd w:id="298"/>
    <w:bookmarkStart w:name="z52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лечащий врач услугодателя;</w:t>
      </w:r>
    </w:p>
    <w:bookmarkEnd w:id="299"/>
    <w:bookmarkStart w:name="z52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медицинский работник выписного центра.</w:t>
      </w:r>
    </w:p>
    <w:bookmarkEnd w:id="300"/>
    <w:bookmarkStart w:name="z52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01"/>
    <w:bookmarkStart w:name="z52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 услугодателя в течение 5 (пяти) минут принимает документы услугополучателя.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услугополучателя лечащему врачу услугодателя;</w:t>
      </w:r>
    </w:p>
    <w:bookmarkStart w:name="z52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лечащий врач услугодателя в течение 20 (двадцати) минут осуществляет прием услугополучателя.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заполняет требование на выдачу справки о временной нетрудоспособности, вставит личный печать и подпись, направляет услугополучателя медицинскому работнику выписного центра;</w:t>
      </w:r>
    </w:p>
    <w:bookmarkStart w:name="z52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медицинский работник выписного центра услугодателя в течение 5 (пяти) минут принимает документы услугополучателя.</w:t>
      </w:r>
    </w:p>
    <w:bookmarkEnd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справки о временной нетрудоспособности с медицинской организации, оказывающей первичную медико-санитарную помощь.</w:t>
      </w:r>
    </w:p>
    <w:bookmarkStart w:name="z53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Справочник бизнес-процессов оказания государственной услуги размещается на интернет-ресурсе услугодателя.</w:t>
      </w:r>
    </w:p>
    <w:bookmarkEnd w:id="3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8"/>
        <w:gridCol w:w="11192"/>
      </w:tblGrid>
      <w:tr>
        <w:trPr>
          <w:trHeight w:val="30" w:hRule="atLeast"/>
        </w:trPr>
        <w:tc>
          <w:tcPr>
            <w:tcW w:w="11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справки о 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нетрудоспособности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оказывающей первичную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медико-санитарную помощь"</w:t>
            </w:r>
          </w:p>
          <w:bookmarkEnd w:id="306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2015 года № 191</w:t>
            </w:r>
          </w:p>
        </w:tc>
      </w:tr>
    </w:tbl>
    <w:bookmarkStart w:name="z27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регламентом, в соответствии с постановлением акимата Актюбинской области от 24.05.2016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08"/>
    <w:bookmarkStart w:name="z2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 (далее – государственная услуга) оказывается медицинскими организациями, оказывающими первичную медико-санитарную помощь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обращении на получение государственной услуги и выдача результатов государственной услуги осуществляется через врача-координатора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оказываемой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справка о регистрации согласия на прижизненное добровольное пожертвование тканей (части ткани) и (или) органов (части органов) (далее - справка о регистрации согласия)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 1046 "О внесении изменения и дополнения в приказ Министра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 (далее - Стандарт), либо справка об отказе в регистрации согласия на прижизненное добровольное пожертвование тканей (части ткани) и (или) органов (части органов)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справка об отказе в регистрации согласия);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справка о регистрации отзыва согласия на прижизненное добровольное пожертвование тканей (части ткани) и (или) органов (части органов)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справка о регистрации отзыва согласия).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согласия или отзыва согласия на прижизненное добровольное пожертвование тканей (части ткани) и (или) органов (части органов) осуществляется медицинской организацией первичной медико-санитарной помощи (далее - ПМСП) в информационной системе "Регистр прикрепленного населения" (далее - РПН) при наличии прикрепления к данной организации ПМСП.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согласии или отзыве согласия на прижизненное добровольное пожертвование тканей (части ткани) и (или) органов (части органов) являются конфиденциальными.</w:t>
      </w:r>
    </w:p>
    <w:bookmarkEnd w:id="309"/>
    <w:bookmarkStart w:name="z37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10"/>
    <w:bookmarkStart w:name="z3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процедур (действий)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выдаче справки о регистрации согласия: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врач-координатор услугодателя в течение 30 (тридцати) минут с момента обращения услугополучателя предоставляет ему образец заявления для регистрации согласия на прижизненное добровольное пожертвование тканей (части ткани) и (или) органов (части органов) после смерти в целях трансплантации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заполняется заявления для регистрации согласия на прижизненное добровольное пожертвование тканей (части ткани) и (или) органов (части органов) после смерти в целях трансплантации;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врач-координатор услугодателя течение 2 (двух) рабочих дней проверяет сведения в системе "Регистр диспансерных больных" об отсутствии противопоказаний (туберкулез, вирус иммунодефицита человека/синдром приобретенного иммунодефицита (далее – ВИЧ/СПИД), гепатиты В и С, психические и поведенческие расстройства, инфекции передающиеся половым путем) для трансплантации тканей (части ткани) и (или) органов (части органов).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заполняет справку о регистрации согласия или справку об отказе в регистрации согласия и направляет их главному врачу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главный врач услугодателя в течение 30 (тридцати) минут ознакамливается и подписывает справку о регистрации согласия или справку об отказе в регистрации согласия и направляет их врачу-координатору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справку о регистрации согласия или справку об отказе в регистрации согласия врачу-координатору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врач-координатор услугодателя в течение 30 (тридцати) минут ставит на справке о регистрации согласия или справке об отказе в регистрации согласия печать организации и производит запись в журнале регистрации согласия и отказов в регистрации на прижизненное добровольное пожертвование тканей (части ткани) и (или) органов (части органов) после смерти в целях трансплантации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, к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18 мая 2015 года № 360 (зарегистрированное в Реестре государственной регистрации нормативных правовых актов № 11381) "Об утверждении Правил прижизненного добровольного пожертвования тканей (части ткани) и (или) органов (части органов) после смерти в целях трансплантации" (далее - Правила).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выдает справку о регистрации согласия или справку об отказе в регистрации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выдаче справки о регистрации отзыва согласия: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врач-координатор услугодателя в течение 30 (тридцати) минут с момента обращения услугополучателя предоставляет ему образец заявления для регистрации отзыва согласия на прижизненное добровольное пожертвование тканей (части ткани) и (или) органов (части органов) после смерти в целях трансплантации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заполняется заявления для регистрации отзыва согласия на прижизненное добровольное пожертвование тканей (части ткани) и (или) органов (части органов) после смерти в целях трансплантации;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врач-координатор услугодателя в течение 2 (двух) рабочих дней проверяет сведения в журнале регистрации согласия и отказов в регистрации на прижизненное добровольное пожертвование тканей (части ткани) и (или) органов (части органов) после смерти в целях трансплантации.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заполняет справку о регистрации отзыва согласия и направляет их главному врачу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главный врач услугодателя в течение 30 (тридцати) минут ознакамливается и подписывает справку о регистрации отзыва согласия и направляет их врачу-координатору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справку о регистрации отзыва согласия врачу-координатору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врач-координатор услугодателя в течение 30 (тридцати) минут ставит на справке о регистрации отзыва согласия печать организации и производит запись в журнале регистрации согласия и отказов в регистрации на прижизненное добровольное пожертвование тканей (части ткани) и (или) органов (части органов) после смерти в целях трансплантации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выдает справку о регистрации отзыва согласия услугополучателю.</w:t>
      </w:r>
    </w:p>
    <w:bookmarkEnd w:id="311"/>
    <w:bookmarkStart w:name="z59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12"/>
    <w:bookmarkStart w:name="z6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врач-координатор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главный врач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выдаче справки о регистрации согласия: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врач-координатор услугодателя в течение 30 (тридцати) минут с момента обращения услугополучателя предоставляет ему образец заявления для регистрации согласия на прижизненное добровольное пожертвование тканей (части ткани) и (или) органов (части органов) после смерти в целях трансплантации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врач-координатор услугодателя в течение 2 (двух) рабочих дней проверяет сведения в системе "Регистр диспансерных больных" об отсутствии противопоказаний (туберкулез, ВИЧ/СПИД, гепатиты В и С, психические и поведенческие расстройства, инфекции передающиеся половым путем) для трансплантации тканей (части ткани) и (или) органов (части органов);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главный врач услугодателя в течение 30 (тридцати) минут ознакамливается и подписывает справку о регистрации согласия или справку об отказе в регистрации согласия и направляет их врачу-координатору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врач-координатор услугодателя в течение 30 (тридцати) минут ставит на справке о регистрации согласия или справке об отказе в регистрации согласия печать организации и производит запись в журнале регистрации согласия и отказов в регистрации на прижизненное добровольное пожертвование тканей (части ткани) и (или) органов (части органов) после смерти в целях трансплантации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выдаче справки о регистрации отзыва согласия: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врач-координатор услугодателя в течение 30 (тридцати) минут с момента обращения услугополучателя предоставляет ему образец заявления для регистрации отзыва согласия на прижизненное добровольное пожертвование тканей (части ткани) и (или) органов (части органов) после смерти в целях трансплантации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врач-координатор услугодателя в течение 2 (двух) рабочих дней проверяет сведения в журнале регистрации согласия и отказов в регистрации на прижизненное добровольное пожертвование тканей (части ткани) и (или) органов (части органов) после смерти в целях трансплантации;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главный врач услугодателя в течение 30 (тридцати) минут ознакамливается и подписывает справку о регистрации отзыва согласия и направляет их врачу-координатору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врач-координатор услугодателя в течение 30 (тридцати) минут ставит на справке о регистрации отзыва согласия печать организации и производит запись в журнале регистрации согласия и отказов в регистрации на прижизненное добровольное пожертвование тканей (части ткани) и (или) органов (части органов) после смерти в целях трансплантации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Справочник бизнес-процессов оказания государственной услуги размещается на интернет-ресурсе услугодателя.</w:t>
      </w:r>
    </w:p>
    <w:bookmarkEnd w:id="3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"Регистрация согласия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отзыва согласия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прижизненное добровольное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пожертвование тканей (части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ткани) и (или) органов (части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органов) после смерти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трансплантации"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454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</w:t>
            </w:r>
          </w:p>
        </w:tc>
      </w:tr>
    </w:tbl>
    <w:bookmarkStart w:name="z559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государственных услуг "Прохождение предварительных обязательных медицинских осмотров"</w:t>
      </w:r>
    </w:p>
    <w:bookmarkEnd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регламентом, в соответствии с постановлением акимата Актюбинской области от 23.04.2018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7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15"/>
    <w:bookmarkStart w:name="z56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"Прохождение предварительных обязательных медицинских осмотров" (далее - государственная услуга) оказывается на платной основе медицинскими организациями Актюбинской области, оказывающими первичную медико-санитарную помощь (далее - услугодатель).</w:t>
      </w:r>
    </w:p>
    <w:bookmarkEnd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Start w:name="z4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317"/>
    <w:bookmarkStart w:name="z56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медицинская справка услугодателя (далее - справка) по форме № 086/у,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за № 6697).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непосредственном обращении к услугодателю предоставляется возможность выбрать свободное время врачей, рентгенологического (флюорографического) обследования и лабораторных исследований согласно графика работы врачей, утвержденного услугодателем.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Start w:name="z562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19"/>
    <w:bookmarkStart w:name="z5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"Прохождение предварительных обязательных медицинских осмотров"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апреля 2015 года № 272 (зарегистрирован в Реестре государственной регистрации нормативных правовых актов № 11304) (далее - Стандарт). </w:t>
      </w:r>
    </w:p>
    <w:bookmarkEnd w:id="320"/>
    <w:bookmarkStart w:name="z56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20 (двадцати) минут осуществляет прием документов, фиксирует данные услугополучателя в журнале регистрации и выдает бланк справки.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 услугодатель отказывает в приеме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профильные врачи в течение 4 (четырех) часов проводят медицинское обследование состояние здоровья;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врач-терапевт в течение 15 (пятнадцати) минут вносит в справку сведения о профессиональной пригодности;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10 (десяти) минут подписывает справку;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 течение 10 (десяти) минут вставит печать и выдает справку.</w:t>
      </w:r>
    </w:p>
    <w:bookmarkStart w:name="z54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22"/>
    <w:bookmarkStart w:name="z56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профильные врачи;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врач-терапевт;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услугодателя.</w:t>
      </w:r>
    </w:p>
    <w:bookmarkStart w:name="z5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20 (двадцати) минут осуществляет прием документов, фиксирует данные услугополучателя в журнале регистрации и выдает бланк справки.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 услугодатель отказывает в приеме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профильные врачи в течение 4 (четырех) часов проводят медицинское обследование состояние здоровья;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врач-терапевт в течение 15 (пятнадцати) минут вносит в справку сведения о профессиональной пригодности;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10 (десяти) минут подписывает справку;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 течение 10 (десяти) минут вставит печать и выдает справку.</w:t>
      </w:r>
    </w:p>
    <w:bookmarkStart w:name="z56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 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"Прохождение предварительных обязательных медицинских осмотров"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header.xml" Type="http://schemas.openxmlformats.org/officeDocument/2006/relationships/header" Id="rId2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