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79b4a" w14:textId="ca79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17 апреля 2014 года № 149 "Об установлении единого размера социальной помощи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10 июня 2015 года № 206. Зарегистрировано Департаментом юстиции Актюбинской области 26 июня 2015 года № 4395. Утратило силу решением маслихата Алгинского района Актюбинской области от 12 февраля 2016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апреля 2014 года № 149 "Об установлении единого размера социальной помощи к памятным датам и праздничным дням" (зарегистрированное в Реестре государственной регистрации нормативных правовых актов № 3581, опубликованное 6 мая 2014 года в районной газете "Жұлдыз-Звезда")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девятом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слова "по спискам медицинских учреждений" заменить словами "по спискам государственного коммунального предприятия "Алгинская центральная районная больница" на праве хозяйственного ведения государственного учреждения "Управление здравоохранения Актюбинской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абзаце двенадцатом, слова "районным отделом образования" заменить словами "государственным учреждением "Алгинский -районный-отдел-образования".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