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bf15" w14:textId="bf6b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мая 2014 года № 142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являющимися гражданскими служащими и работающими в сельской местности по Иргизскому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мая 2015 года № 188. Зарегистрировано Департаментом юстиции Актюбинской области 16 июня 2015 года № 4359. Утратило силу решением маслихата Иргизского района Актюбинской области от 16 марта 2016 года № 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Иргизского района Актюбинской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мая 2014 года № 142 "Об установлении повышенных на двадцать пять процентов должностных окладов и тарифных ставок специалистам здравоохранения, социального обеспечения, образования, культуры, спорта и ветеринарии, являющимися гражданскими служащими и работающими в сельской местности по Иргизскому району" (зарегистрированное в реестре государственной регистрации нормативных правовых актов за № 3922, опубликованное 10 июня 2014 года в районном газете "Иргиз")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по сравнению с окладами и ставками гражданских служащих, занимающихся этими видами деятельности в городских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