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18e8" w14:textId="e351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июня 2015 года № 252. Зарегистрировано Департаментом юстиции Актюбинской области 25 июня 2015 года № 4387.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Темирского района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9946)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Темирского района Актюбинской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преамбула на русском языке с изменениями, текст на казахском языке не меняется решением Темирского районного маслихата Актюбинской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 следующие виды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решениями маслихата Темирского района Актюбинской области от 20.08.2019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20.08.2020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2014 года №222 "О предоставлении подъемного пособия и социальной поддержки специалистам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 в 2015 году" (зарегистрированное в Реестре государственной регистрации нормативных правовых актов № 4172, опубликованное 30 января 2015 года в газете "Темір") признать утратившим силу.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