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8786" w14:textId="10d8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от 9 февраля 2009 года № 2 "Құдықсай селолық округіне қарасты елді мекендерге көше атауын беру туралы"</w:t>
      </w:r>
    </w:p>
    <w:p>
      <w:pPr>
        <w:spacing w:after="0"/>
        <w:ind w:left="0"/>
        <w:jc w:val="both"/>
      </w:pPr>
      <w:r>
        <w:rPr>
          <w:rFonts w:ascii="Times New Roman"/>
          <w:b w:val="false"/>
          <w:i w:val="false"/>
          <w:color w:val="000000"/>
          <w:sz w:val="28"/>
        </w:rPr>
        <w:t>Решение акима Кудуксайского сельского округа Хромтауского района Актюбинской области от 14 июля 2015 года № 1. Зарегистрировано Департаментом юстиции Актюбинской области 13 августа 2015 года № 4461</w:t>
      </w:r>
    </w:p>
    <w:p>
      <w:pPr>
        <w:spacing w:after="0"/>
        <w:ind w:left="0"/>
        <w:jc w:val="both"/>
      </w:pPr>
      <w:bookmarkStart w:name="z0" w:id="0"/>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 148 от 23 января 2001 года "О местном государственном управлении и самоуправлении в Республике Казахстан" и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2013 года "О внесении изменении и дополнении в Конституционный закон Республики Казахстан и в некоторые законодательные акты Республики Казахстан по воросам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правонарушении", аким Кудуксайского сельского округа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Внести в </w:t>
      </w:r>
      <w:r>
        <w:rPr>
          <w:rFonts w:ascii="Times New Roman"/>
          <w:b w:val="false"/>
          <w:i w:val="false"/>
          <w:color w:val="000000"/>
          <w:sz w:val="28"/>
        </w:rPr>
        <w:t>решение</w:t>
      </w:r>
      <w:r>
        <w:rPr>
          <w:rFonts w:ascii="Times New Roman"/>
          <w:b w:val="false"/>
          <w:i w:val="false"/>
          <w:color w:val="000000"/>
          <w:sz w:val="28"/>
        </w:rPr>
        <w:t xml:space="preserve"> на государственном языке акима Кудуксайского сельского округа от 9 февраля 2009 года № 2 "Құдықсай селолық округіне қарасты елді мекендерге көше атауын беру туралы" (зарегистрированное в Реестре государственной регистрации нормативных правовых актов за № 3-12-81, опубликованное 12 февраля 2009 года в районной газете "Хромтау") следующие изменения:</w:t>
      </w:r>
      <w:r>
        <w:br/>
      </w:r>
      <w:r>
        <w:rPr>
          <w:rFonts w:ascii="Times New Roman"/>
          <w:b w:val="false"/>
          <w:i w:val="false"/>
          <w:color w:val="000000"/>
          <w:sz w:val="28"/>
        </w:rPr>
        <w:t>
      в реквизитах и по всему тексту указанного </w:t>
      </w:r>
      <w:r>
        <w:rPr>
          <w:rFonts w:ascii="Times New Roman"/>
          <w:b w:val="false"/>
          <w:i w:val="false"/>
          <w:color w:val="000000"/>
          <w:sz w:val="28"/>
        </w:rPr>
        <w:t>решения</w:t>
      </w:r>
      <w:r>
        <w:rPr>
          <w:rFonts w:ascii="Times New Roman"/>
          <w:b w:val="false"/>
          <w:i w:val="false"/>
          <w:color w:val="000000"/>
          <w:sz w:val="28"/>
        </w:rPr>
        <w:t xml:space="preserve"> на государственном языке слова "селолық", "селосындағы" заменить соответственно словами "ауылдық", "ауылындағы";</w:t>
      </w:r>
      <w:r>
        <w:br/>
      </w:r>
      <w:r>
        <w:rPr>
          <w:rFonts w:ascii="Times New Roman"/>
          <w:b w:val="false"/>
          <w:i w:val="false"/>
          <w:color w:val="000000"/>
          <w:sz w:val="28"/>
        </w:rPr>
        <w:t>
</w:t>
      </w:r>
      <w:r>
        <w:rPr>
          <w:rFonts w:ascii="Times New Roman"/>
          <w:b w:val="false"/>
          <w:i w:val="false"/>
          <w:color w:val="000000"/>
          <w:sz w:val="28"/>
        </w:rPr>
        <w:t>      заголовок</w:t>
      </w:r>
      <w:r>
        <w:rPr>
          <w:rFonts w:ascii="Times New Roman"/>
          <w:b w:val="false"/>
          <w:i w:val="false"/>
          <w:color w:val="000000"/>
          <w:sz w:val="28"/>
        </w:rPr>
        <w:t xml:space="preserve"> указанного решения на государственном языке изложить в следующей редакци:</w:t>
      </w:r>
      <w:r>
        <w:br/>
      </w:r>
      <w:r>
        <w:rPr>
          <w:rFonts w:ascii="Times New Roman"/>
          <w:b w:val="false"/>
          <w:i w:val="false"/>
          <w:color w:val="000000"/>
          <w:sz w:val="28"/>
        </w:rPr>
        <w:t>
      "Құдықсай ауылдық округінің елді мекендеріне көше атауын беру туралы";</w:t>
      </w:r>
      <w:r>
        <w:br/>
      </w:r>
      <w:r>
        <w:rPr>
          <w:rFonts w:ascii="Times New Roman"/>
          <w:b w:val="false"/>
          <w:i w:val="false"/>
          <w:color w:val="000000"/>
          <w:sz w:val="28"/>
        </w:rPr>
        <w:t>
      в </w:t>
      </w:r>
      <w:r>
        <w:rPr>
          <w:rFonts w:ascii="Times New Roman"/>
          <w:b w:val="false"/>
          <w:i w:val="false"/>
          <w:color w:val="000000"/>
          <w:sz w:val="28"/>
        </w:rPr>
        <w:t>преамбуле</w:t>
      </w:r>
      <w:r>
        <w:rPr>
          <w:rFonts w:ascii="Times New Roman"/>
          <w:b w:val="false"/>
          <w:i w:val="false"/>
          <w:color w:val="000000"/>
          <w:sz w:val="28"/>
        </w:rPr>
        <w:t xml:space="preserve"> указанного решения на государственном языке слова "Қазақстан Республикасы Үкіметінің 2005 жылғы 21 қантардағы № 45 қаулысымен мақұлданған Қазақстан Республикасындағы мемлекеттік ономастикалық жұмыс тұжырымдамасының 3.2 тармағына және Ақтөбе облысы әкімдігінің 2007 жылғы 24 шілдедегі "Ақтөбе облысының мекенжай тіркеліміне тіркеу тәртібі туралы және мекенжай құрылымы жөніндегі Ережені бекіту туралы" № 255 қаулысына," исключить.</w:t>
      </w:r>
      <w:r>
        <w:br/>
      </w:r>
      <w:r>
        <w:rPr>
          <w:rFonts w:ascii="Times New Roman"/>
          <w:b w:val="false"/>
          <w:i w:val="false"/>
          <w:color w:val="000000"/>
          <w:sz w:val="28"/>
        </w:rPr>
        <w:t>
      2. 
</w:t>
      </w: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сельского округа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Н.Изтлеуов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