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85f0" w14:textId="d9a8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ноября 2008 года № 8 "Қызылсу селолық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Кызылсуского сельского округа Хромтауского района Актюбинской области от 30 июля 2015 года № 04. Зарегистрировано Департаментом юстиции Актюбинской области 03 сентября 2015 года № 4500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Кызылсуского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акима Кызылсуского сельского округа от 28 ноября 2008 года № 8 "Қызылсу селолық округіне қарасты елді мекендерге көше атауын беру туралы" (зарегистрированное в реестре государственной регистрации нормативных правовых актов за № 3-12-70, опубликовано 29 декабря 2008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слова, "Қазақстан Республикасы Үкіметінің 2005 жылғы 21 қаңтардағы № 45 қаулысымен мақұлданған Қазақстан Республикасындағы мемлекеттік ономастикалық жұмыс Тұжырымдамасының 3.2. тармағына және Ақтөбе облысы әкімінің 2007 жылғы 24 шілдедегі № 255 "Мекенжай Тіркеліміне тіркеу туралы тәртібі және мекенжай құрылымы жөніндегі Ереже бекіту туралы" қаулысына сәйкес"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Кызылсуского сельского округа: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Н.М.Кульбаев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