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fdda" w14:textId="b75f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февраля 2015 года № 82. Зарегистрировано Департаментом юстиции Алматинской области 19 марта 2015 года № 3102. Утратило силу постановлением акимата Алматинской области от 13 октября 2023 года № 359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труда и социальной защиты населения Республики Казахстан от 22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325-ө</w:t>
      </w:r>
      <w:r>
        <w:rPr>
          <w:rFonts w:ascii="Times New Roman"/>
          <w:b w:val="false"/>
          <w:i w:val="false"/>
          <w:color w:val="000000"/>
          <w:sz w:val="28"/>
        </w:rPr>
        <w:t>-м "Об утверждении Типового Положения о специальной комиссии", акимат Алматинской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"Управления координации занятости и социальных программ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Бигельдиева Махаббата Садвакасовича.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 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Алматинской области № 82 от 16 февраля 2015 года 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 Настоящее Положение о специальной комиссии (далее- Положение) разработано в соответствии с Типовым правилами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Типовые правила), определяет статус и полномочия специальной комиссии по расмотрению заявления лица (семьи), претендующего на оказания социальной помощи в связи с наступлением трудной жизненной ситуации.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Основные понятия, используемые в настоящем Положении: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уполномоченный орган - исполнительный орган района, города областного значения,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(далее-Комиссия)- комиссия, создаваемая решением акима района, города областного значения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Комиссия является постоянно действующим коллегиальным органом на территории района, города областного значения. Комиссия организовывает свою работу на принципах открытости, гласности, коллегиальности и беспристрастности.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Комиссия в своей деятельности руководствуется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деятельностью Комиссии осуществляет заместитель акима района, города областного значения, курирующий вопросы социальной защиты.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и функция Комиссии</w:t>
      </w:r>
    </w:p>
    <w:bookmarkEnd w:id="4"/>
    <w:p>
      <w:pPr>
        <w:spacing w:after="0"/>
        <w:ind w:left="0"/>
        <w:jc w:val="both"/>
      </w:pPr>
      <w:bookmarkStart w:name="z23" w:id="5"/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пунктом 9 Типовых правил, и размера оказываемой социальной помощи при наступлении трудной жизненной ситуации.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Основной функцией Комиссии является вынесение заключения о необходимости оказания социальной помощи, с указанием размера социальной помощи в каждом отдельном случае, по форме согласно приложению к Типовому положению.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6"/>
    <w:p>
      <w:pPr>
        <w:spacing w:after="0"/>
        <w:ind w:left="0"/>
        <w:jc w:val="both"/>
      </w:pPr>
      <w:bookmarkStart w:name="z26" w:id="7"/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осуществляет свою деятельность на безвозмездной основе.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обьединений.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из председателя, секретаря и членов комиссии. Общий состав Комиссии не менее семи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Председателем является заместитель акима района, города областного значения курирующий вопросы социальной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Рабочим органом Комиссии является уполномоченный орган - отделы занятости и социальных программ района, города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Обязанности секретаря Комиссии возлагаются на специалиста данного отдела занятости и социальных программ района, города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Комиссия в течение двух рабочих дней со дня получения полного пакета документов от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Решение Комиссии правомочно при наличии двух третей от общего числа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Принятое решение Комиссии оформляется в форме заключения и в срок, указанный в пункте 12 настоящего Положения, передается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положительном заключении указывается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При определении размера социальной помоши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