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0ca2" w14:textId="3800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07 апреля 2015 года № 119. Зарегистрировано Департаментом юстиции Алматинской области 08 мая 2015 года № 3162.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Аксуского района"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внутренней политики Аксуского района" Касымбекова Нурбола Нурбековича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Сабырбаева Амандоса Акишевича.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Аксуского района № 119 от "7" апреля 2015 года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Аксуского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Аксуского района" является государственным органом Республики Казахстан, осуществляющим руководство в сфере внутренней политики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 Аксуского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внутренней политики Аксуского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Государственное учреждение "Отдел внутренней политики Аксуского района" является юридическим лицом в 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Аксуского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Аксуского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внутренней политики Аксуского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Аксуского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учреждения "Отдел внутренней политики Аксуского района" 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040100, Республика Казахстан, Алматинская область, Аксуский район, село Жансугурова, улица Желтоксан, №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государственное учреждение "Отдел внутренней политики Аксуского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внутренней политики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 Аксуского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 Аксуского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внутренней политики Аксуского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внутренней политики Аксуского района": осуществление государственной политики и функций государственного управления в сфере внутренней политики в Аксуском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по обеспечению внутриполитической стабильности, единства народа и консолидации общества в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разъяснения и пропаганды в районе ежегодных Посланий Президента народу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социологических и политологических исследований, направленных на прогноз общественно-политической ситуации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контроля за выполнением актов Президента и Правительства Республики Казахстан, поручений Администрации Президента Республики Казахстан, постановлений, решений и распоряжений акима области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осуществление стратегического и политического планирования, координации работы государственных органов по вопросам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политики, разработка единого плана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взаимодействия с политическими партиями, неправительственными организациями, религиозными объединениями,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организационно-информационной помощи секретариату Малой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акций, семинаров, круглых столов, совещаний по вопросам пропаганды и применения государственных символов на территорий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идеологическое обеспечение культурно-массовых, общественно-политических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методической помощи по вопросам применения и пропаганды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сбора и обработки информации, анализа практики применения и пропаганды государственных символов, разработка рекомендаций по совершенствованию работ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служебной переписки с государственными органами и иными организациями по вопросам, относящимся к компетенции государственного учреждения "Отдел внутренней политики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внутренней политики Аксуского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Аксуского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внутренней политики Аксуского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внутренней политики Аксуского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внутренней политики Аксуского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внутренней политики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внутренней политики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внутренней политики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внутренней политики Аксуского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"Отдел внутренней политики Аксуского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"Отдел внутренней политики Аксуского района"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внутренней политики Аксуского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 Аксуского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внутренней политики Аксуского района", относится к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внутренней политики Аксуского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внутренней политики Аксуского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