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33fb" w14:textId="8ef3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27 мая 2015 года № 49-2. Зарегистрировано Департаментом юстиции Алматинской области 17 июня 2015 года № 3230. Утратило силу решением Алакольского районного маслихата Алматинской области от 13 августа 2020 года № 74-2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13.08.2020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за счет бюджетных средств района социальную помощь в размере пяти месячных расчетных показателей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Алакольского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занятости и социальных программ Алакольского района" Косантаеву Ляззат Сейташимовну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Алакольского районного маслихата "По вопросам социального развития и депутатского полномочия".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Байбазаров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