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5742" w14:textId="cc85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20 октября 2015 года № 350. Зарегистрировано Департаментом юстиции Алматинской области 26 ноября 2015 года № 3587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Ескельдинского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архитектуры и градостроительства Ескельдинского района" Алпысбаева Галымжана Калымбековича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Калиева Рустама Тулендиевича.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Ескельдинского района от 20 октября 2015 года № 350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Ескельдинского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Ескельдинского района" (далее - Отдел)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040500, Республика Казахстан, Алматинская область, Ескельдинский район, поселок Карабулак, улица Оразбекова,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 и градостроительства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архитектурной и градостроительной деятельности на территории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реализации, утвержденной в установленном законодательством порядке комплексной схемы градостроительства планирования территорий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