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7ee9" w14:textId="2887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30 июля 2015 года № 47-219. Зарегистрировано Департаментом юстиции Алматинской области 20 августа 2015 года № 3352. Утратило силу решением Илийского районного маслихата Алматинской области от 26 декабря 2016 года № 10-50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10-50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26 июня 2014 года №34-164 "Об определении размера и порядка оказания жилищной помощи малообеспеченным семьям (гражданам) Илийского района" (зарегистрированного в Реестре государственной регистрации нормативных правовых актов от 1 августа 2014 года за №2792, опубликованного в районной газете "Иле таны" от 1 августа 2014 года №32).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Илийского района" Куматаева Нурлана Орынбасаровича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 и языка".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Надирбекова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30 июля 2015 года №47-219 "Об определении размера и порядка оказания жилищной помощи малообеспеченным семьям (гражданам) Илийского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Илийского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центр обслуживания населения –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Илийском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безработным, не 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Расчетным периодом для назначения жилищной помощи считается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центр обслуживания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электронные копии документов, подтверждающих доходы семьи, указанные в пунктах 1, 5, 6, 7, подпункте 2) пункта 8 и пункте 10 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электронную копию квитанции-счета за услуги телекоммуникаций или копия договора на оказание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Заявления рассматриваются в установленные законодательством Республики Казахстан сроки и результатом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является уведомление о назначении жилищной помощи или обоснованный ответ об отказе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течение пятнадцати календарных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дней извещают уполномоченный орган об обстоятельствах, влияющих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влияющих на право получения жилищной помощи или ее размер, перерасчет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 (при потреблении коммунальных услуг ниже норм, учитываются по фактическим расходам):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проживающих в частном доме для приготовления пищи на 1-го человека – 12,5 кубических метров природного газа, а в благоустроенных жилых домах для приготовления пищи на 1-го человека – 18,5 кубических метров природного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отопление 1 квадратного метра площади природным газом – 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семью для приготовления пищи потребление сжиженного газа в месяц –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потребление электроэнергии: на 1-го человека – 70 киловатт, на 2-х человек – 140 киловатт, на 3-х человек – 160 киловатт, на 4-х и более человек –180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если установлена электроплита: на 1-го человека – 90 киловатт, на 2-х человек – 150 киловатт, на 3-х человек – 210 киловатт, 4 и более человек – 250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отопления жилья твердым топливом в год – 5 тонны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потребление холодной воды в месяц на одного человека – 6,93 кубических метров, для проживающих в частном доме – 4,57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потребление горячей воды в месяц на одного человека – 3,56 кубических метров, для проживающих в частном доме – 5,78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содержание жилого дома (жилого здания) –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сложившаяся за предыдущий квартал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Финансирование выплат жилищной помощи осуществляется в пределах средств, предусмотренных бюджетом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