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61c3a" w14:textId="2f61c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Райымбекского района на 2016–2018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Райымбекского районного маслихата Алматинской области от 21 декабря 2015 года № 53-275. Зарегистрировано Департаментом юстиции Алматинской области 30 декабря 2015 года № 3653. Утратило силу решением Райымбекского районного маслихата Алматинской области от 30 мая 2017 года № 17-97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Райымбекского районного маслихата Алматинской области от 30.05.2017 </w:t>
      </w:r>
      <w:r>
        <w:rPr>
          <w:rFonts w:ascii="Times New Roman"/>
          <w:b w:val="false"/>
          <w:i w:val="false"/>
          <w:color w:val="ff0000"/>
          <w:sz w:val="28"/>
        </w:rPr>
        <w:t>№ 17-97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Райымбекский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доходы 8589453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206271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20561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7995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8354626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2969049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1605432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3780145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8610696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13594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44541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30947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5910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(-) 40747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40747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в редакции решения Райымбекского районного маслихата Алматинской области от 27.10.2016 </w:t>
      </w:r>
      <w:r>
        <w:rPr>
          <w:rFonts w:ascii="Times New Roman"/>
          <w:b w:val="false"/>
          <w:i w:val="false"/>
          <w:color w:val="ff0000"/>
          <w:sz w:val="28"/>
        </w:rPr>
        <w:t>№ 9-53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резерв местного исполнительного органа района на 2016 год в сумме 1784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Учесть, что в районном бюджете на 2016 год предусмотрены трансферты органам местного самоуправления в сумме 57401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Акимам сельских округов обеспечить эффективное использование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бюджетных средств, поступающих на контрольный счет наличности местного самоуправления.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Установить перечень районных бюджетных программ, не подлежащих секвестру в процессе исполнения районного бюджета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Возложить на руководителя государственного учреждения "Отдел экономики и бюджетного планирования" Райымбекского района (по согласованию М. Кенжебаев)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</w:t>
      </w:r>
      <w:r>
        <w:rPr>
          <w:rFonts w:ascii="Times New Roman"/>
          <w:b w:val="false"/>
          <w:i w:val="false"/>
          <w:color w:val="000000"/>
          <w:sz w:val="28"/>
        </w:rPr>
        <w:t>определяемом Правительством Республики Казахстан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Контроль за исполнением настоящего решения возложить на постоянную комиссию районного маслихата "По местному самоуправлению, </w:t>
      </w:r>
      <w:r>
        <w:rPr>
          <w:rFonts w:ascii="Times New Roman"/>
          <w:b w:val="false"/>
          <w:i w:val="false"/>
          <w:color w:val="000000"/>
          <w:sz w:val="28"/>
        </w:rPr>
        <w:t>социальному и экономическому развитию, бюджету, торговле, оказанию бытовых услуг, развитию малого и среднего предпринимательства, туризму".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Настоящее решение вводится в действие с 1 января 2016 года.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Райымбекского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Е. Кудабаев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к решению Райымбекского районного маслихата от 21 декабря 2015 года № 53-275 "О бюджете Райымбекского района на 2016-2018 годы"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государственного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учреждения "Отдел экономики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бюджетного планирования"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Райымбекского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Муса Кенжебаев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Райымбекского районного маслихата от 21 декабря 2015 года № 53-275 "О бюджете Райымбекского района на 2016-2018 годы"</w:t>
            </w:r>
          </w:p>
        </w:tc>
      </w:tr>
    </w:tbl>
    <w:bookmarkStart w:name="z4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Райымбекского района на 2016 год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1 в редакции решения Райымбекского районного маслихата Алматинской области от 27.10.2016 </w:t>
      </w:r>
      <w:r>
        <w:rPr>
          <w:rFonts w:ascii="Times New Roman"/>
          <w:b w:val="false"/>
          <w:i w:val="false"/>
          <w:color w:val="ff0000"/>
          <w:sz w:val="28"/>
        </w:rPr>
        <w:t>№ 9-53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"/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8589453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206271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144593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70186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8354626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8354626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8354626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71"/>
        <w:gridCol w:w="1204"/>
        <w:gridCol w:w="1204"/>
        <w:gridCol w:w="5964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"/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8610696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</w:t>
            </w:r>
          </w:p>
          <w:bookmarkEnd w:id="1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</w:t>
            </w:r>
          </w:p>
          <w:bookmarkEnd w:id="1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5713550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4017739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3915266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и юношества по спорту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922290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922290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06</w:t>
            </w:r>
          </w:p>
          <w:bookmarkEnd w:id="1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07</w:t>
            </w:r>
          </w:p>
          <w:bookmarkEnd w:id="1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 коммуникационной инфраструктуры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717778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689250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058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08</w:t>
            </w:r>
          </w:p>
          <w:bookmarkEnd w:id="1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</w:t>
            </w:r>
          </w:p>
          <w:bookmarkEnd w:id="1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</w:t>
            </w:r>
          </w:p>
          <w:bookmarkEnd w:id="2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</w:t>
            </w:r>
          </w:p>
          <w:bookmarkEnd w:id="2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</w:t>
            </w:r>
          </w:p>
          <w:bookmarkEnd w:id="2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2293"/>
        <w:gridCol w:w="1477"/>
        <w:gridCol w:w="2299"/>
        <w:gridCol w:w="47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"/>
        </w:tc>
        <w:tc>
          <w:tcPr>
            <w:tcW w:w="4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30947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7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30947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30947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001"/>
        <w:gridCol w:w="2111"/>
        <w:gridCol w:w="2112"/>
        <w:gridCol w:w="2856"/>
        <w:gridCol w:w="26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8"/>
        </w:tc>
        <w:tc>
          <w:tcPr>
            <w:tcW w:w="2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Приобретение финансовых активов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2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2"/>
        <w:gridCol w:w="1865"/>
        <w:gridCol w:w="1202"/>
        <w:gridCol w:w="3721"/>
        <w:gridCol w:w="43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3"/>
        </w:tc>
        <w:tc>
          <w:tcPr>
            <w:tcW w:w="4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-40747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40747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6"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44541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44541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44541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27153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27153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30947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30947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30947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утвержденное решением Райымбекского районного маслихата от 21 декабря 2015 года № 53-275 "О бюджете Райымбекского района на 2016-2018 годы"</w:t>
            </w:r>
          </w:p>
        </w:tc>
      </w:tr>
    </w:tbl>
    <w:bookmarkStart w:name="z28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Райымбекского района на 2017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8"/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6602125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234291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154916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6329032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6329032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6329032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71"/>
        <w:gridCol w:w="1204"/>
        <w:gridCol w:w="1204"/>
        <w:gridCol w:w="5964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5"/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6602125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5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4848807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4061411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3991058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3830856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и юношества по спорту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 коммуникационной инфраструктуры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56"/>
          <w:p>
            <w:pPr>
              <w:spacing w:after="20"/>
              <w:ind w:left="20"/>
              <w:jc w:val="both"/>
            </w:pPr>
          </w:p>
          <w:bookmarkEnd w:id="5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использования возобновляемых источников энергии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15"/>
        <w:gridCol w:w="27"/>
        <w:gridCol w:w="3210"/>
        <w:gridCol w:w="43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62"/>
        </w:tc>
        <w:tc>
          <w:tcPr>
            <w:tcW w:w="4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30926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3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30926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30926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1"/>
        <w:gridCol w:w="1051"/>
        <w:gridCol w:w="2216"/>
        <w:gridCol w:w="2217"/>
        <w:gridCol w:w="3744"/>
        <w:gridCol w:w="14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4"/>
        </w:tc>
        <w:tc>
          <w:tcPr>
            <w:tcW w:w="1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Приобретение финансовых активов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5"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2"/>
        <w:gridCol w:w="1865"/>
        <w:gridCol w:w="1202"/>
        <w:gridCol w:w="668"/>
        <w:gridCol w:w="3052"/>
        <w:gridCol w:w="43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66"/>
        </w:tc>
        <w:tc>
          <w:tcPr>
            <w:tcW w:w="4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-16723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16723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7"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8"/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9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30926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30926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30926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утвержденное решением Райымбекского районного маслихата от 21 декабря 2015 года № 53-275 "О бюджете Райымбекского района на 2016-2018 годы"</w:t>
            </w:r>
          </w:p>
        </w:tc>
      </w:tr>
    </w:tbl>
    <w:bookmarkStart w:name="z527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Райымбекского района на 2018 год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311"/>
        <w:gridCol w:w="324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1"/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7205265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251463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166549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61096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6912463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6912463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6912463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71"/>
        <w:gridCol w:w="1204"/>
        <w:gridCol w:w="1204"/>
        <w:gridCol w:w="5964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8"/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7205265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8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4900936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4099015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4027184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3863141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и юношества по спорту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 коммуникационной инфраструктуры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8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89"/>
          <w:p>
            <w:pPr>
              <w:spacing w:after="20"/>
              <w:ind w:left="20"/>
              <w:jc w:val="both"/>
            </w:pPr>
          </w:p>
          <w:bookmarkEnd w:id="8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использования возобновляемых источников энергии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9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95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30286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6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30286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30286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9"/>
        <w:gridCol w:w="1043"/>
        <w:gridCol w:w="2199"/>
        <w:gridCol w:w="2199"/>
        <w:gridCol w:w="3715"/>
        <w:gridCol w:w="15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7"/>
        </w:tc>
        <w:tc>
          <w:tcPr>
            <w:tcW w:w="1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  <w:bookmarkEnd w:id="9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Приобретение финансовых активов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9"/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1677"/>
        <w:gridCol w:w="1081"/>
        <w:gridCol w:w="237"/>
        <w:gridCol w:w="4347"/>
        <w:gridCol w:w="38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100"/>
        </w:tc>
        <w:tc>
          <w:tcPr>
            <w:tcW w:w="3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-13418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1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36"/>
        <w:gridCol w:w="2028"/>
        <w:gridCol w:w="2065"/>
        <w:gridCol w:w="2520"/>
        <w:gridCol w:w="315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2"/>
        </w:tc>
        <w:tc>
          <w:tcPr>
            <w:tcW w:w="3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03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30286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30286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30286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Райымбекского районного маслихата от 21 декабря 2015 года № 53-275 "О бюджете Райымбекского района на 2016-2018 годы"</w:t>
            </w:r>
          </w:p>
        </w:tc>
      </w:tr>
    </w:tbl>
    <w:bookmarkStart w:name="z767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на 2016 год</w:t>
      </w:r>
    </w:p>
    <w:bookmarkEnd w:id="104"/>
    <w:bookmarkStart w:name="z79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4 в редакции решения Райымбекского районного маслихата Алматинской области от 20.07.2016 </w:t>
      </w:r>
      <w:r>
        <w:rPr>
          <w:rFonts w:ascii="Times New Roman"/>
          <w:b w:val="false"/>
          <w:i w:val="false"/>
          <w:color w:val="ff0000"/>
          <w:sz w:val="28"/>
        </w:rPr>
        <w:t>№ 6-38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8"/>
        <w:gridCol w:w="2756"/>
        <w:gridCol w:w="2430"/>
        <w:gridCol w:w="2756"/>
        <w:gridCol w:w="2940"/>
      </w:tblGrid>
      <w:tr>
        <w:trPr/>
        <w:tc>
          <w:tcPr>
            <w:tcW w:w="1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Кегенского сельского округа"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19427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Алгабасского селького округа"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Болексазского селького округа"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Жаланашского селького округа"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Жамбылского селького округа"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Жылысайского селького округа"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Карабулакского селького округа"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Кайнарского селького округа"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Какпакского селького округа"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Карасазского селького округа"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Каркаринского селького округа"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Нарынкольского селького округа"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Сарыжазского селького округа"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9"/>
        <w:gridCol w:w="2949"/>
        <w:gridCol w:w="2879"/>
        <w:gridCol w:w="2701"/>
        <w:gridCol w:w="2382"/>
      </w:tblGrid>
      <w:tr>
        <w:trPr/>
        <w:tc>
          <w:tcPr>
            <w:tcW w:w="1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Сатинского селького округа"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Сумбинского селького округа"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Тасашинского селького округа"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17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Тегистикского селького округа"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18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Текесского селького округа"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Туюкского селького округа"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Узак батырского селького округа"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Узынбулакского селького округа"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Шалкодинского селького округа"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Шырганакского селького округа"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Райымбекского районного маслихата от 21 декабря 2015 года за № 53-275 "О районном бюжете Райымбекского района на 2016-2018 годы</w:t>
            </w:r>
          </w:p>
        </w:tc>
      </w:tr>
    </w:tbl>
    <w:bookmarkStart w:name="z794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 не подлежащих секвестру в процессе исполнения районного бюджета на 2016 год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7"/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108"/>
          <w:p>
            <w:pPr>
              <w:spacing w:after="20"/>
              <w:ind w:left="20"/>
              <w:jc w:val="both"/>
            </w:pPr>
          </w:p>
          <w:bookmarkEnd w:id="10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Функциональная подгруппа Наименование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бюджетной программы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1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