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cfb4" w14:textId="058c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списания суммы штрафа, наложенной до 1 января 2014 года и не уплаченной по состоянию на 1 октября 2014 года, за правонарушения в области налогообложения, нарушение законодательства о пенсионном обеспечении и (или) обязательном социальном страховании в соответствии с Кодексом Республики Казахстан об административных правонарушениях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17 февраля 2015 года № 97. Зарегистрирован в Министерстве юстиции Республики Казахстан 17 марта 2015 года № 10448. Утратил силу приказом Министра финансов Республики Казахстан от 1 октября 2020 года № 944.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01.10.2020 </w:t>
      </w:r>
      <w:r>
        <w:rPr>
          <w:rFonts w:ascii="Times New Roman"/>
          <w:b w:val="false"/>
          <w:i w:val="false"/>
          <w:color w:val="ff0000"/>
          <w:sz w:val="28"/>
        </w:rPr>
        <w:t>№ 944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списания суммы штрафа, наложенной до 1 января 2014 года и не уплаченной по состоянию на 1 октября 2014 года, за правонарушения в области налогообложения, нарушение законодательства о пенсионном обеспечении и (или) обязательном социальном страховании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правовой статистике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специальным учетам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С. Айтпаева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февраля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февраля 2015 года № 97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списания суммы штрафа, наложенной до 1 января 2014 года и не</w:t>
      </w:r>
      <w:r>
        <w:br/>
      </w:r>
      <w:r>
        <w:rPr>
          <w:rFonts w:ascii="Times New Roman"/>
          <w:b/>
          <w:i w:val="false"/>
          <w:color w:val="000000"/>
        </w:rPr>
        <w:t xml:space="preserve">уплаченной по состоянию на 1 октября 2014 года, </w:t>
      </w:r>
      <w:r>
        <w:br/>
      </w:r>
      <w:r>
        <w:rPr>
          <w:rFonts w:ascii="Times New Roman"/>
          <w:b/>
          <w:i w:val="false"/>
          <w:color w:val="000000"/>
        </w:rPr>
        <w:t xml:space="preserve">за правонарушения в области налогообложения, нарушение законодательства о пенсионном обеспечении и (или) обязательном социальном страховании в соответствии с </w:t>
      </w:r>
      <w:r>
        <w:rPr>
          <w:rFonts w:ascii="Times New Roman"/>
          <w:b/>
          <w:i w:val="false"/>
          <w:color w:val="000000"/>
        </w:rPr>
        <w:t>Кодексом</w:t>
      </w:r>
      <w:r>
        <w:rPr>
          <w:rFonts w:ascii="Times New Roman"/>
          <w:b/>
          <w:i w:val="false"/>
          <w:color w:val="000000"/>
        </w:rPr>
        <w:t xml:space="preserve"> Республики Казахстан об административных правонарушениях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списания суммы штрафа, наложенной до 1 января 2014 года и не уплаченной по состоянию на 1 октября 2014 года, за правонарушения в области налогообложения, нарушение законодательства о пенсионном обеспечении и (или) обязательном социальном страховании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кодекс)" (далее - Закон) и устанавливают порядок списания суммы штрафа, наложенной до 1 января 2014 года и не уплаченной по состоянию на 1 октября 2014 года, за </w:t>
      </w:r>
      <w:r>
        <w:rPr>
          <w:rFonts w:ascii="Times New Roman"/>
          <w:b w:val="false"/>
          <w:i w:val="false"/>
          <w:color w:val="000000"/>
          <w:sz w:val="28"/>
        </w:rPr>
        <w:t>правонарушения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налогообложения,  </w:t>
      </w:r>
      <w:r>
        <w:rPr>
          <w:rFonts w:ascii="Times New Roman"/>
          <w:b w:val="false"/>
          <w:i w:val="false"/>
          <w:color w:val="000000"/>
          <w:sz w:val="28"/>
        </w:rPr>
        <w:t>нарушение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 о пенсионном обеспечении и (или) обязательном социальном </w:t>
      </w:r>
      <w:r>
        <w:rPr>
          <w:rFonts w:ascii="Times New Roman"/>
          <w:b w:val="false"/>
          <w:i w:val="false"/>
          <w:color w:val="000000"/>
          <w:sz w:val="28"/>
        </w:rPr>
        <w:t>страховании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(далее – сумма штрафа).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настоящих Правил не распространяются на налогоплательщиков: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соответствующих условиям </w:t>
      </w:r>
      <w:r>
        <w:rPr>
          <w:rFonts w:ascii="Times New Roman"/>
          <w:b w:val="false"/>
          <w:i w:val="false"/>
          <w:color w:val="000000"/>
          <w:sz w:val="28"/>
        </w:rPr>
        <w:t>статьи 623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участвующих в разбирательствах в международном арбитраже по вопросам исполнения их налоговых обязательств;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осуществляющих один или несколько из следующих видов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недропользование;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игорный бизнес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подакцизной продукции.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течение двух рабочих дней со дня введения в действие настоящих Правил в органах государственных доходов создается комиссия по списанию суммы штрафа (далее - комиссия).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включаются должностные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имеющие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право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рассматривать дела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ответственные за регистрацию налогоплательщиков;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ответственные за налоговый аудит;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ответственные за ведение учета и лицевых счетов налогоплательщиков;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ответственные за работу с задолженностью.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Комиссию возглавляет председатель, который является руководителем органа государственных доходов.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Органы государственных доходов в течение пяти рабочих дней со дня создания комиссии направляют запрос в территориальные органы Комитета по правовой статистике и специальным учетам Генеральной прокуратуры Республики Казахстан (далее – территориальные органы КПСиСУ)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для установления налогоплательщиков, имеющих сумму штрафа по постановлениям о наложении административного взыскания, вынесенным судами по статьям </w:t>
      </w:r>
      <w:r>
        <w:rPr>
          <w:rFonts w:ascii="Times New Roman"/>
          <w:b w:val="false"/>
          <w:i w:val="false"/>
          <w:color w:val="000000"/>
          <w:sz w:val="28"/>
        </w:rPr>
        <w:t>206-2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213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/>
          <w:b w:val="false"/>
          <w:i w:val="false"/>
          <w:color w:val="000000"/>
          <w:sz w:val="28"/>
        </w:rPr>
        <w:t>214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"Об административных правонарушениях".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органы КПСиСУ не позднее двадцати рабочих дней со дня получения запроса направляют соответствующие сведения в органы государственных доходов.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позднее десяти рабочих дней со дня получения сведений от территориальных органов КПСиСУ органы государственных доходов формируют перечень налогоплательщиков, не исполнивших постановления о наложении административного взыскания, с учетом положений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направляют для принятия решения о прекращении исполнения постановления и освобождения от административного взыскания в соответствующие суды, вынесшие постановления о наложении административного взыскания,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судьей постановления о прекращении исполнения постановления о наложении административного взыскания подлежат направлению в органы государственных доходов.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течение десяти рабочих дней со дня создания комиссии орган государственных доходов производит отбор налогоплательщиков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 которых в лицевых счетах числится сумма штрафов по постановлениям о наложении административного взыскания, вынесенным должностными лицами налоговых органов.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налогоплательщикам, установленным в результате указанного отбора, соответствующие должностные лица в срок до 1 мая 2015 года прекращают исполнение постановлений и освобождают налогоплательщиков от административного взыскания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889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 путем вынесения соответствующего постановления.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Списки налогоплательщиков, по которым исполнение постановлений о наложении административных штрафов прекращено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составляются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передаются в структурное подразделение органа государственных доходов, ответственное за ведение учета и лицевых счетов налогоплательщиков, для списания в лицевых счетах налогоплательщиков сумм задолженности по штрафам.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полного погашения до 1 октября 2014 года суммы штрафа, числящейся в лицевых счетах налогоплательщика по состоянию на 1 января 2014 года, списание такого штрафа не производится.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частичной уплаты до 1 октября 2014 года суммы штрафа, числящейся в лицевых счетах налогоплательщика по состоянию на 1 января 2014 года, списанию подлежит разница между суммой штрафа, числящейся на 1 января 2014 года и уплаченной до 1 октября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Списание производится путем отражения в графах лицевого счета налогоплательщика "Расчеты по штрафам" - "Начислено (уменьшено)" суммы штрафа, подлежащего списанию, со знаком "минус" с указанием в графе лицевого счета "Содержание операции и документ, на основании которого производится запись (ввод)"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"Постановление о прекращении исполнения постановления о наложении административного штрафа от "___" ____________ 201___ года".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 налогоплательщикам, не отвечающим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выносятся решения о списании суммы штрафа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решения).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подписываются всеми членами комиссии, утверждаются председателем комиссии и передаются в структурные подразделения органа государственных доходов, ответственные за ведение учета и лицевых счетов налогоплательщиков, а также за налоговый аудит для проведения соответствующей работы по списанию сумм штрафов.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Должностными лицами, ответственными за ведение учета и лицевых счетов налогоплательщиков, списание производится путем отражения в графах лицевого счета налогоплательщика "Расчеты по штрафам" - "Начислено (уменьшено)" суммы штрафа, подлежащего списанию, со знаком минус с указанием в графе лицевого счета "Содержание операции и документ, на основании которого производится запись (ввод)"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"Решение № ______комиссии о списании суммы штрафа с лицевого счета налогоплательщика от "___" ____________ 20__ года".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Органы государственных доходов направляют информацию о налогоплательщиках, по которым прекращено исполнение постановлений о наложении административных штрафов, в территориальные органы КПСиСУ.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Отчет о списании сумм штрафов с лицевых счетов налогоплательщиков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представляется Департаментами государственных доходов по областям, городам Астане и Алматы в Комитет государственных доходов Министерства финансов Республики Казахстан в срок не позднее 10 августа 2015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списания суммы штрафа,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наложенной до 1 января 2014 года 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уплаченной по состоянию на 1 октября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по состоянию на 1 октября 2014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правонарушения в области налогообложения,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законодательства о пенсионном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обеспечении и (или) обязательном социальном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страховании в соответствии с Кодексом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об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правонарушениях</w:t>
            </w:r>
          </w:p>
        </w:tc>
      </w:tr>
    </w:tbl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 о суммах штрафа по постановлениям о наложении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административного взыскания, вынесенным судами, по статьям </w:t>
      </w:r>
      <w:r>
        <w:rPr>
          <w:rFonts w:ascii="Times New Roman"/>
          <w:b/>
          <w:i w:val="false"/>
          <w:color w:val="000000"/>
        </w:rPr>
        <w:t>206-2</w:t>
      </w:r>
      <w:r>
        <w:rPr>
          <w:rFonts w:ascii="Times New Roman"/>
          <w:b/>
          <w:i w:val="false"/>
          <w:color w:val="000000"/>
        </w:rPr>
        <w:t xml:space="preserve">, </w:t>
      </w:r>
      <w:r>
        <w:rPr>
          <w:rFonts w:ascii="Times New Roman"/>
          <w:b/>
          <w:i w:val="false"/>
          <w:color w:val="000000"/>
        </w:rPr>
        <w:t>208-1</w:t>
      </w:r>
      <w:r>
        <w:rPr>
          <w:rFonts w:ascii="Times New Roman"/>
          <w:b/>
          <w:i w:val="false"/>
          <w:color w:val="000000"/>
        </w:rPr>
        <w:t xml:space="preserve">, </w:t>
      </w:r>
      <w:r>
        <w:rPr>
          <w:rFonts w:ascii="Times New Roman"/>
          <w:b/>
          <w:i w:val="false"/>
          <w:color w:val="000000"/>
        </w:rPr>
        <w:t>209</w:t>
      </w:r>
      <w:r>
        <w:rPr>
          <w:rFonts w:ascii="Times New Roman"/>
          <w:b/>
          <w:i w:val="false"/>
          <w:color w:val="000000"/>
        </w:rPr>
        <w:t xml:space="preserve">, </w:t>
      </w:r>
      <w:r>
        <w:rPr>
          <w:rFonts w:ascii="Times New Roman"/>
          <w:b/>
          <w:i w:val="false"/>
          <w:color w:val="000000"/>
        </w:rPr>
        <w:t>213</w:t>
      </w:r>
      <w:r>
        <w:rPr>
          <w:rFonts w:ascii="Times New Roman"/>
          <w:b/>
          <w:i w:val="false"/>
          <w:color w:val="000000"/>
        </w:rPr>
        <w:t xml:space="preserve"> (части </w:t>
      </w:r>
      <w:r>
        <w:rPr>
          <w:rFonts w:ascii="Times New Roman"/>
          <w:b/>
          <w:i w:val="false"/>
          <w:color w:val="000000"/>
        </w:rPr>
        <w:t>4</w:t>
      </w:r>
      <w:r>
        <w:rPr>
          <w:rFonts w:ascii="Times New Roman"/>
          <w:b/>
          <w:i w:val="false"/>
          <w:color w:val="000000"/>
        </w:rPr>
        <w:t xml:space="preserve">, </w:t>
      </w:r>
      <w:r>
        <w:rPr>
          <w:rFonts w:ascii="Times New Roman"/>
          <w:b/>
          <w:i w:val="false"/>
          <w:color w:val="000000"/>
        </w:rPr>
        <w:t>5</w:t>
      </w:r>
      <w:r>
        <w:rPr>
          <w:rFonts w:ascii="Times New Roman"/>
          <w:b/>
          <w:i w:val="false"/>
          <w:color w:val="000000"/>
        </w:rPr>
        <w:t xml:space="preserve">, </w:t>
      </w:r>
      <w:r>
        <w:rPr>
          <w:rFonts w:ascii="Times New Roman"/>
          <w:b/>
          <w:i w:val="false"/>
          <w:color w:val="000000"/>
        </w:rPr>
        <w:t>6</w:t>
      </w:r>
      <w:r>
        <w:rPr>
          <w:rFonts w:ascii="Times New Roman"/>
          <w:b/>
          <w:i w:val="false"/>
          <w:color w:val="000000"/>
        </w:rPr>
        <w:t xml:space="preserve">), </w:t>
      </w:r>
      <w:r>
        <w:rPr>
          <w:rFonts w:ascii="Times New Roman"/>
          <w:b/>
          <w:i w:val="false"/>
          <w:color w:val="000000"/>
        </w:rPr>
        <w:t>214</w:t>
      </w:r>
      <w:r>
        <w:rPr>
          <w:rFonts w:ascii="Times New Roman"/>
          <w:b/>
          <w:i w:val="false"/>
          <w:color w:val="000000"/>
        </w:rPr>
        <w:t xml:space="preserve"> Кодекса Республики Казахстан об административных правонарушениях</w:t>
      </w:r>
      <w:r>
        <w:br/>
      </w:r>
      <w:r>
        <w:rPr>
          <w:rFonts w:ascii="Times New Roman"/>
          <w:b/>
          <w:i w:val="false"/>
          <w:color w:val="000000"/>
        </w:rPr>
        <w:t>от 30 января 2001 года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1880"/>
        <w:gridCol w:w="728"/>
        <w:gridCol w:w="1836"/>
        <w:gridCol w:w="704"/>
        <w:gridCol w:w="705"/>
        <w:gridCol w:w="1489"/>
        <w:gridCol w:w="705"/>
        <w:gridCol w:w="705"/>
        <w:gridCol w:w="1422"/>
        <w:gridCol w:w="1422"/>
      </w:tblGrid>
      <w:tr>
        <w:trPr>
          <w:trHeight w:val="3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или наименование юридического лица </w:t>
            </w:r>
          </w:p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налогоплательщика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 налогоплательщика (при отсутствии ИИН/БИН)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Суд, вынесший постановление о наложении штрафа </w:t>
            </w:r>
          </w:p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рассмотрения дела</w:t>
            </w:r>
          </w:p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КоАП </w:t>
            </w:r>
          </w:p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наложенного штрафа (тенге)</w:t>
            </w:r>
          </w:p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невзысканного штрафа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списания суммы штрафа,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наложенной до 1 января 2014 года 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уплаченной по состоянию на 1 октября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по состоянию на 1 октября 2014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правонарушения в области налогообложения,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законодательства о пенсионном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обеспечении и (или) обязательном социальном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страховании в соответствии с Кодексом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об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правонарушениях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</w:t>
      </w:r>
    </w:p>
    <w:bookmarkEnd w:id="15"/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Список налогоплательщиков, по которым прекращено исполнение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постановлений о наложении административных штрафов и которые освобождены от административного взыскания в соответствии со </w:t>
      </w:r>
      <w:r>
        <w:rPr>
          <w:rFonts w:ascii="Times New Roman"/>
          <w:b/>
          <w:i w:val="false"/>
          <w:color w:val="000000"/>
        </w:rPr>
        <w:t>статьей 889</w:t>
      </w:r>
      <w:r>
        <w:rPr>
          <w:rFonts w:ascii="Times New Roman"/>
          <w:b/>
          <w:i w:val="false"/>
          <w:color w:val="000000"/>
        </w:rPr>
        <w:t xml:space="preserve"> Кодекса Республики об административных правонарушениях</w:t>
      </w:r>
      <w:r>
        <w:br/>
      </w:r>
      <w:r>
        <w:rPr>
          <w:rFonts w:ascii="Times New Roman"/>
          <w:b/>
          <w:i w:val="false"/>
          <w:color w:val="000000"/>
        </w:rPr>
        <w:t>за период с "___" _______ 20__ года по "___" ________20__ года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045"/>
        <w:gridCol w:w="845"/>
        <w:gridCol w:w="2131"/>
        <w:gridCol w:w="818"/>
        <w:gridCol w:w="818"/>
        <w:gridCol w:w="818"/>
        <w:gridCol w:w="818"/>
        <w:gridCol w:w="1650"/>
        <w:gridCol w:w="1270"/>
        <w:gridCol w:w="1270"/>
      </w:tblGrid>
      <w:tr>
        <w:trPr>
          <w:trHeight w:val="3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органа государственных доходов 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налогоплательщика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 налогоплательщика (при отсутствии ИИН/БИН)</w:t>
            </w:r>
          </w:p>
        </w:tc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о наложении административного штрафа</w:t>
            </w:r>
          </w:p>
        </w:tc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Неуплаченная сумма штрафа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о прекращении исполнения постановления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(фамилия, имя, отчество (при его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списания суммы штрафа,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наложенной до 1 января 2014 года 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уплаченной по состоянию на 1 октября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по состоянию на 1 октября 2014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правонарушения в области налогообложения,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законодательства о пенсионном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обеспечении и (или) обязательном социальном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страховании в соответствии с Кодексом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об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правонарушениях</w:t>
            </w:r>
          </w:p>
        </w:tc>
      </w:tr>
    </w:tbl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органа государственных доходов: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МП </w:t>
      </w:r>
    </w:p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Решение №_______ о списании суммы штрафа   _____________________________________________   "__" ______ 20__ г.   (наименование органа государственных доходов)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введении в действие Кодекса Республики Казахстан "О налогах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обязательных платежах в бюджет" (Налоговый кодекс)" списать суммы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штрафов, наложенные до 1 января 2014 года и не уплаченные по состоянию на 1 октября 2014 года, за правонарушения в области налогообложения, нарушение законодательства о пенсионном обеспечении и (или) обязательном социальном страховании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правонарушениях, следующим налогоплательщикам: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1622"/>
        <w:gridCol w:w="1311"/>
        <w:gridCol w:w="3308"/>
        <w:gridCol w:w="1269"/>
        <w:gridCol w:w="1270"/>
        <w:gridCol w:w="2209"/>
      </w:tblGrid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органа государственных доходов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налогоплательщика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 налогоплательщика (при отсутствии ИИН/БИН)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штрафа (тенге)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(фамилия, имя, отчество (при его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списания суммы штрафа,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наложенной до 1 января 2014 года 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уплаченной по состоянию на 1 октября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по состоянию на 1 октября 2014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правонарушения в области налогообложения,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законодательства о пенсионном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обеспечении и (или) обязательном социальном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страховании в соответствии с Кодексом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об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правонарушениях</w:t>
            </w:r>
          </w:p>
        </w:tc>
      </w:tr>
    </w:tbl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Отчет о списании сумм штрафов на основании постановлений о</w:t>
      </w:r>
      <w:r>
        <w:br/>
      </w:r>
      <w:r>
        <w:rPr>
          <w:rFonts w:ascii="Times New Roman"/>
          <w:b/>
          <w:i w:val="false"/>
          <w:color w:val="000000"/>
        </w:rPr>
        <w:t>прекращении исполнения постановлений о наложении административных штрафов и решений о списании сумм штрафов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(наименование департамента государственных доходов)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892"/>
        <w:gridCol w:w="721"/>
        <w:gridCol w:w="1820"/>
        <w:gridCol w:w="698"/>
        <w:gridCol w:w="698"/>
        <w:gridCol w:w="2081"/>
        <w:gridCol w:w="698"/>
        <w:gridCol w:w="1409"/>
        <w:gridCol w:w="1476"/>
        <w:gridCol w:w="1086"/>
      </w:tblGrid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органа государственных доходов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налогоплательщика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 налогоплательщика (при отсутствии ИИН/БИН)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постановления о прекращении исполнения/решения о списании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списания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списанного штрафа (тенге)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исполнителя по списанию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исполнителя по списанию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государственных доходов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наличии), подпись, печать)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