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f74d" w14:textId="e22f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Сарысуского района от 30 января 2014 года №343 "Об организации общественных работ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18 сентября 2015 года № 229. Зарегистрировано Департаментом юстиции Жамбылской области 23 октября 2015 года № 2810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"Правилами организации и финансирования общественных работ"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Сарысуского района "Об организации общественных работ на 2015 год" от 30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2482, опубликовано 14 февраля 2015 года в районной газете "Сарысу" № 13)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перечне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столбце "Размеры оплаты труда участников и источники их финансирования" цифры "50 000" заменить цифрами "32 046".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Кокея Олжаса Тургыновича.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сентября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"Отдел внутренних дел Сарысуского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Жамбылской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__________________К. Капаров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сентябрь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"Объединенный 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города Жанатас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обороны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Е. Бахтияров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сентябрь 2015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