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c21a" w14:textId="de5c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1 в селе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6 апреля 2015 года № 22. Зарегистрировано Департаментом юстиции Жамбылской области 29 апреля 2015 года № 2635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1 наименование "Шу"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 2 "О присвоении наименования № 1 новой улице в селе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