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96c9" w14:textId="288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повышение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27 ноября 2015 года № 54-5. Зарегистрировано Департаментом юстиции Жамбылской области 3 декабря 2015 года № 2844. Утратило силу решением маслихата Сарысуского района Жамбылской области от 10 марта 2016 года № 60-9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60-9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ставок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