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2ee1" w14:textId="8992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ветеринарии акимата Шуского района Жамбылской области" в новой редакции в связи с изменением наименования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Шуского района Жамбылской области от 29 июня 2015 года № 238. Зарегистрировано Департаментом юстиции Жамбылской области 4 августа 2015 года № 2716. Утратило силу постановлением акимата Шуского района Жамбылской области от 26 мая 2017 года № 180</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Шуского района Жамбылской области от 26.05.2017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w:t>
      </w:r>
      <w:r>
        <w:rPr>
          <w:rFonts w:ascii="Times New Roman"/>
          <w:b w:val="false"/>
          <w:i w:val="false"/>
          <w:color w:val="ff0000"/>
          <w:sz w:val="28"/>
        </w:rPr>
        <w:t xml:space="preserve"> В тексте документа сохранена пунктуация и орфография оригинала. </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района </w:t>
      </w:r>
      <w:r>
        <w:rPr>
          <w:rFonts w:ascii="Times New Roman"/>
          <w:b/>
          <w:i w:val="false"/>
          <w:color w:val="000000"/>
          <w:sz w:val="28"/>
        </w:rPr>
        <w:t>ПОСТАНОВЛЯЕТ:</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"Отдел ветеринарии акимата Шуского района Жамбылской области" в новой редакции в связи с изменением наименования.</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Коммунальному государственному учреждению "Отдел ветеринарии акимата Шуского района Жамбылской области" обеспечить в установленном законодательством порядке государственную перегистрацию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настоящего постановления возложить на заместителя акима района Балкыбекова Алихана Абилашовича.</w:t>
      </w:r>
      <w:r>
        <w:br/>
      </w:r>
      <w:r>
        <w:rPr>
          <w:rFonts w:ascii="Times New Roman"/>
          <w:b w:val="false"/>
          <w:i w:val="false"/>
          <w:color w:val="000000"/>
          <w:sz w:val="28"/>
        </w:rPr>
        <w:t xml:space="preserve">
      4.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Даулет 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Шуского района</w:t>
            </w:r>
            <w:r>
              <w:br/>
            </w:r>
            <w:r>
              <w:rPr>
                <w:rFonts w:ascii="Times New Roman"/>
                <w:b w:val="false"/>
                <w:i w:val="false"/>
                <w:color w:val="000000"/>
                <w:sz w:val="20"/>
              </w:rPr>
              <w:t>от 29 июня 2015 года № 238</w:t>
            </w:r>
          </w:p>
        </w:tc>
      </w:tr>
    </w:tbl>
    <w:bookmarkStart w:name="z12" w:id="2"/>
    <w:p>
      <w:pPr>
        <w:spacing w:after="0"/>
        <w:ind w:left="0"/>
        <w:jc w:val="left"/>
      </w:pPr>
      <w:r>
        <w:rPr>
          <w:rFonts w:ascii="Times New Roman"/>
          <w:b/>
          <w:i w:val="false"/>
          <w:color w:val="000000"/>
        </w:rPr>
        <w:t xml:space="preserve"> ПОЛОЖЕНИЕ</w:t>
      </w:r>
    </w:p>
    <w:bookmarkEnd w:id="2"/>
    <w:bookmarkStart w:name="z13" w:id="3"/>
    <w:p>
      <w:pPr>
        <w:spacing w:after="0"/>
        <w:ind w:left="0"/>
        <w:jc w:val="left"/>
      </w:pPr>
      <w:r>
        <w:rPr>
          <w:rFonts w:ascii="Times New Roman"/>
          <w:b/>
          <w:i w:val="false"/>
          <w:color w:val="000000"/>
        </w:rPr>
        <w:t xml:space="preserve"> о коммунальном государственном учреждении "Отдел ветеринарии акимата Шуского района Жамбылской области"</w:t>
      </w:r>
    </w:p>
    <w:bookmarkEnd w:id="3"/>
    <w:bookmarkStart w:name="z14" w:id="4"/>
    <w:p>
      <w:pPr>
        <w:spacing w:after="0"/>
        <w:ind w:left="0"/>
        <w:jc w:val="left"/>
      </w:pPr>
      <w:r>
        <w:rPr>
          <w:rFonts w:ascii="Times New Roman"/>
          <w:b/>
          <w:i w:val="false"/>
          <w:color w:val="000000"/>
        </w:rPr>
        <w:t xml:space="preserve"> 1. Общие положения</w:t>
      </w:r>
    </w:p>
    <w:bookmarkEnd w:id="4"/>
    <w:bookmarkStart w:name="z15" w:id="5"/>
    <w:p>
      <w:pPr>
        <w:spacing w:after="0"/>
        <w:ind w:left="0"/>
        <w:jc w:val="both"/>
      </w:pPr>
      <w:r>
        <w:rPr>
          <w:rFonts w:ascii="Times New Roman"/>
          <w:b w:val="false"/>
          <w:i w:val="false"/>
          <w:color w:val="000000"/>
          <w:sz w:val="28"/>
        </w:rPr>
        <w:t>
      1.  Коммунальное государственное учреждение "Отдел ветеринарии акимата Шуского района Жамбылской области" является государственным органом Республики Казахстан, осуществляющим руководство в сфере ветеринарии.</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"Отдел ветеринарии акимата Шуского района Жамбылской области"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"Отдел ветеринарии акимата Шуского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"Отдел ветеринарии акимата Шуского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"Отдел ветеринарии акимата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"Отдел ветеринарии акимата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"Отдел ветеринарии акимата Шуского района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"Отдел ветеринарии акимата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"Отдел ветеринарии акимата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081100, Республика Казахстан, Жамбылская область, Шуский района, село Толе би, улица И. Алтынсарина № 1.</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 Коммунальное государственное учреждение "Отдел ветеринарии акимата Шуского района Жамбылской области".</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"Отдел ветеринарии акимата Шуского района Жамбылской области".</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"Отдел ветеринарии акимата Шуского района Жамбылской области" осуществляется из республиканского и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"Отдел ветеринарии акимата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"Отдел ветеринарии акимата Шуского района Жамбылской области".</w:t>
      </w:r>
    </w:p>
    <w:bookmarkEnd w:id="5"/>
    <w:bookmarkStart w:name="z28" w:id="6"/>
    <w:p>
      <w:pPr>
        <w:spacing w:after="0"/>
        <w:ind w:left="0"/>
        <w:jc w:val="both"/>
      </w:pPr>
      <w:r>
        <w:rPr>
          <w:rFonts w:ascii="Times New Roman"/>
          <w:b w:val="false"/>
          <w:i w:val="false"/>
          <w:color w:val="000000"/>
          <w:sz w:val="28"/>
        </w:rPr>
        <w:t>
       Если коммунальному государственному учреждению "Отдел ветеринарии акимата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6"/>
    <w:bookmarkStart w:name="z29" w:id="7"/>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7"/>
    <w:bookmarkStart w:name="z30" w:id="8"/>
    <w:p>
      <w:pPr>
        <w:spacing w:after="0"/>
        <w:ind w:left="0"/>
        <w:jc w:val="both"/>
      </w:pPr>
      <w:r>
        <w:rPr>
          <w:rFonts w:ascii="Times New Roman"/>
          <w:b w:val="false"/>
          <w:i w:val="false"/>
          <w:color w:val="000000"/>
          <w:sz w:val="28"/>
        </w:rPr>
        <w:t xml:space="preserve">
      14.  Миссия коммунального государственного учреждения "Отдел ветеринарии акимата Шуского района Жамбылской области": </w:t>
      </w:r>
    </w:p>
    <w:bookmarkEnd w:id="8"/>
    <w:bookmarkStart w:name="z31" w:id="9"/>
    <w:p>
      <w:pPr>
        <w:spacing w:after="0"/>
        <w:ind w:left="0"/>
        <w:jc w:val="both"/>
      </w:pPr>
      <w:r>
        <w:rPr>
          <w:rFonts w:ascii="Times New Roman"/>
          <w:b w:val="false"/>
          <w:i w:val="false"/>
          <w:color w:val="000000"/>
          <w:sz w:val="28"/>
        </w:rPr>
        <w:t xml:space="preserve">
      Обеспечение эпизоотического благоприятного условия и ветеринарно-санитарной безопасности. </w:t>
      </w:r>
    </w:p>
    <w:bookmarkEnd w:id="9"/>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охрана здоровья населения от болезней общих для человека и животных;</w:t>
      </w:r>
      <w:r>
        <w:br/>
      </w:r>
      <w:r>
        <w:rPr>
          <w:rFonts w:ascii="Times New Roman"/>
          <w:b w:val="false"/>
          <w:i w:val="false"/>
          <w:color w:val="000000"/>
          <w:sz w:val="28"/>
        </w:rPr>
        <w:t xml:space="preserve">
      2) </w:t>
      </w:r>
      <w:r>
        <w:rPr>
          <w:rFonts w:ascii="Times New Roman"/>
          <w:b w:val="false"/>
          <w:i w:val="false"/>
          <w:color w:val="000000"/>
          <w:sz w:val="28"/>
        </w:rPr>
        <w:t xml:space="preserve"> защита животных от болезней и их лечение; </w:t>
      </w:r>
      <w:r>
        <w:br/>
      </w:r>
      <w:r>
        <w:rPr>
          <w:rFonts w:ascii="Times New Roman"/>
          <w:b w:val="false"/>
          <w:i w:val="false"/>
          <w:color w:val="000000"/>
          <w:sz w:val="28"/>
        </w:rPr>
        <w:t xml:space="preserve">
      3) </w:t>
      </w:r>
      <w:r>
        <w:rPr>
          <w:rFonts w:ascii="Times New Roman"/>
          <w:b w:val="false"/>
          <w:i w:val="false"/>
          <w:color w:val="000000"/>
          <w:sz w:val="28"/>
        </w:rPr>
        <w:t xml:space="preserve"> обеспечение ветеринарно-санитарной безопасности; </w:t>
      </w:r>
      <w:r>
        <w:br/>
      </w:r>
      <w:r>
        <w:rPr>
          <w:rFonts w:ascii="Times New Roman"/>
          <w:b w:val="false"/>
          <w:i w:val="false"/>
          <w:color w:val="000000"/>
          <w:sz w:val="28"/>
        </w:rPr>
        <w:t xml:space="preserve">
      4) </w:t>
      </w:r>
      <w:r>
        <w:rPr>
          <w:rFonts w:ascii="Times New Roman"/>
          <w:b w:val="false"/>
          <w:i w:val="false"/>
          <w:color w:val="000000"/>
          <w:sz w:val="28"/>
        </w:rPr>
        <w:t xml:space="preserve"> предупреждение и ликвидация загрязнения окружающей среды при осуществлении физическими и юридическими лицами деятельности в области ветеринарии;</w:t>
      </w:r>
      <w:r>
        <w:br/>
      </w:r>
      <w:r>
        <w:rPr>
          <w:rFonts w:ascii="Times New Roman"/>
          <w:b w:val="false"/>
          <w:i w:val="false"/>
          <w:color w:val="000000"/>
          <w:sz w:val="28"/>
        </w:rPr>
        <w:t xml:space="preserve">
      16.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xml:space="preserve">
      2) </w:t>
      </w:r>
      <w:r>
        <w:rPr>
          <w:rFonts w:ascii="Times New Roman"/>
          <w:b w:val="false"/>
          <w:i w:val="false"/>
          <w:color w:val="000000"/>
          <w:sz w:val="28"/>
        </w:rPr>
        <w:t xml:space="preserve"> организация отлова и уничтожения бродячих собак и кошек;</w:t>
      </w:r>
      <w:r>
        <w:br/>
      </w:r>
      <w:r>
        <w:rPr>
          <w:rFonts w:ascii="Times New Roman"/>
          <w:b w:val="false"/>
          <w:i w:val="false"/>
          <w:color w:val="000000"/>
          <w:sz w:val="28"/>
        </w:rPr>
        <w:t xml:space="preserve">
      3) </w:t>
      </w:r>
      <w:r>
        <w:rPr>
          <w:rFonts w:ascii="Times New Roman"/>
          <w:b w:val="false"/>
          <w:i w:val="false"/>
          <w:color w:val="000000"/>
          <w:sz w:val="28"/>
        </w:rPr>
        <w:t xml:space="preserve">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xml:space="preserve">
      4) </w:t>
      </w:r>
      <w:r>
        <w:rPr>
          <w:rFonts w:ascii="Times New Roman"/>
          <w:b w:val="false"/>
          <w:i w:val="false"/>
          <w:color w:val="000000"/>
          <w:sz w:val="28"/>
        </w:rPr>
        <w:t xml:space="preserve"> 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xml:space="preserve">
      5) </w:t>
      </w:r>
      <w:r>
        <w:rPr>
          <w:rFonts w:ascii="Times New Roman"/>
          <w:b w:val="false"/>
          <w:i w:val="false"/>
          <w:color w:val="000000"/>
          <w:sz w:val="28"/>
        </w:rPr>
        <w:t xml:space="preserve"> организация и проведение просветительной работы среди населения по вопросам ветеринарии; </w:t>
      </w:r>
      <w:r>
        <w:br/>
      </w:r>
      <w:r>
        <w:rPr>
          <w:rFonts w:ascii="Times New Roman"/>
          <w:b w:val="false"/>
          <w:i w:val="false"/>
          <w:color w:val="000000"/>
          <w:sz w:val="28"/>
        </w:rPr>
        <w:t xml:space="preserve">
      6) </w:t>
      </w:r>
      <w:r>
        <w:rPr>
          <w:rFonts w:ascii="Times New Roman"/>
          <w:b w:val="false"/>
          <w:i w:val="false"/>
          <w:color w:val="000000"/>
          <w:sz w:val="28"/>
        </w:rPr>
        <w:t xml:space="preserve">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xml:space="preserve">
      7) </w:t>
      </w:r>
      <w:r>
        <w:rPr>
          <w:rFonts w:ascii="Times New Roman"/>
          <w:b w:val="false"/>
          <w:i w:val="false"/>
          <w:color w:val="000000"/>
          <w:sz w:val="28"/>
        </w:rPr>
        <w:t xml:space="preserve">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8) </w:t>
      </w:r>
      <w:r>
        <w:rPr>
          <w:rFonts w:ascii="Times New Roman"/>
          <w:b w:val="false"/>
          <w:i w:val="false"/>
          <w:color w:val="000000"/>
          <w:sz w:val="28"/>
        </w:rPr>
        <w:t xml:space="preserve">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9) </w:t>
      </w:r>
      <w:r>
        <w:rPr>
          <w:rFonts w:ascii="Times New Roman"/>
          <w:b w:val="false"/>
          <w:i w:val="false"/>
          <w:color w:val="000000"/>
          <w:sz w:val="28"/>
        </w:rPr>
        <w:t xml:space="preserve"> 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w:t>
      </w:r>
      <w:r>
        <w:br/>
      </w:r>
      <w:r>
        <w:rPr>
          <w:rFonts w:ascii="Times New Roman"/>
          <w:b w:val="false"/>
          <w:i w:val="false"/>
          <w:color w:val="000000"/>
          <w:sz w:val="28"/>
        </w:rPr>
        <w:t xml:space="preserve">
      10) </w:t>
      </w:r>
      <w:r>
        <w:rPr>
          <w:rFonts w:ascii="Times New Roman"/>
          <w:b w:val="false"/>
          <w:i w:val="false"/>
          <w:color w:val="000000"/>
          <w:sz w:val="28"/>
        </w:rPr>
        <w:t xml:space="preserve"> принятие решений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w:t>
      </w:r>
      <w:r>
        <w:br/>
      </w:r>
      <w:r>
        <w:rPr>
          <w:rFonts w:ascii="Times New Roman"/>
          <w:b w:val="false"/>
          <w:i w:val="false"/>
          <w:color w:val="000000"/>
          <w:sz w:val="28"/>
        </w:rPr>
        <w:t xml:space="preserve">
      11) </w:t>
      </w:r>
      <w:r>
        <w:rPr>
          <w:rFonts w:ascii="Times New Roman"/>
          <w:b w:val="false"/>
          <w:i w:val="false"/>
          <w:color w:val="000000"/>
          <w:sz w:val="28"/>
        </w:rPr>
        <w:t xml:space="preserve">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xml:space="preserve">
      12) </w:t>
      </w:r>
      <w:r>
        <w:rPr>
          <w:rFonts w:ascii="Times New Roman"/>
          <w:b w:val="false"/>
          <w:i w:val="false"/>
          <w:color w:val="000000"/>
          <w:sz w:val="28"/>
        </w:rPr>
        <w:t xml:space="preserve">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xml:space="preserve">
      13) </w:t>
      </w:r>
      <w:r>
        <w:rPr>
          <w:rFonts w:ascii="Times New Roman"/>
          <w:b w:val="false"/>
          <w:i w:val="false"/>
          <w:color w:val="000000"/>
          <w:sz w:val="28"/>
        </w:rPr>
        <w:t xml:space="preserve"> проведение обследования эпизоотических очагов в случае их возникновения;</w:t>
      </w:r>
      <w:r>
        <w:br/>
      </w:r>
      <w:r>
        <w:rPr>
          <w:rFonts w:ascii="Times New Roman"/>
          <w:b w:val="false"/>
          <w:i w:val="false"/>
          <w:color w:val="000000"/>
          <w:sz w:val="28"/>
        </w:rPr>
        <w:t xml:space="preserve">
      14) </w:t>
      </w:r>
      <w:r>
        <w:rPr>
          <w:rFonts w:ascii="Times New Roman"/>
          <w:b w:val="false"/>
          <w:i w:val="false"/>
          <w:color w:val="000000"/>
          <w:sz w:val="28"/>
        </w:rPr>
        <w:t xml:space="preserve"> выдача акта эпизоотологического обследования;</w:t>
      </w:r>
      <w:r>
        <w:br/>
      </w:r>
      <w:r>
        <w:rPr>
          <w:rFonts w:ascii="Times New Roman"/>
          <w:b w:val="false"/>
          <w:i w:val="false"/>
          <w:color w:val="000000"/>
          <w:sz w:val="28"/>
        </w:rPr>
        <w:t xml:space="preserve">
      15) </w:t>
      </w:r>
      <w:r>
        <w:rPr>
          <w:rFonts w:ascii="Times New Roman"/>
          <w:b w:val="false"/>
          <w:i w:val="false"/>
          <w:color w:val="000000"/>
          <w:sz w:val="28"/>
        </w:rPr>
        <w:t xml:space="preserve">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w:t>
      </w:r>
    </w:p>
    <w:bookmarkStart w:name="z53" w:id="10"/>
    <w:p>
      <w:pPr>
        <w:spacing w:after="0"/>
        <w:ind w:left="0"/>
        <w:jc w:val="both"/>
      </w:pPr>
      <w:r>
        <w:rPr>
          <w:rFonts w:ascii="Times New Roman"/>
          <w:b w:val="false"/>
          <w:i w:val="false"/>
          <w:color w:val="000000"/>
          <w:sz w:val="28"/>
        </w:rPr>
        <w:t>
      на объектах внутренней торговли;</w:t>
      </w:r>
    </w:p>
    <w:bookmarkEnd w:id="10"/>
    <w:bookmarkStart w:name="z54" w:id="11"/>
    <w:p>
      <w:pPr>
        <w:spacing w:after="0"/>
        <w:ind w:left="0"/>
        <w:jc w:val="both"/>
      </w:pP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p>
    <w:bookmarkEnd w:id="11"/>
    <w:bookmarkStart w:name="z55" w:id="12"/>
    <w:p>
      <w:pPr>
        <w:spacing w:after="0"/>
        <w:ind w:left="0"/>
        <w:jc w:val="both"/>
      </w:pP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w:t>
      </w:r>
    </w:p>
    <w:bookmarkEnd w:id="12"/>
    <w:p>
      <w:pPr>
        <w:spacing w:after="0"/>
        <w:ind w:left="0"/>
        <w:jc w:val="both"/>
      </w:pP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p>
    <w:bookmarkStart w:name="z56" w:id="13"/>
    <w:p>
      <w:pPr>
        <w:spacing w:after="0"/>
        <w:ind w:left="0"/>
        <w:jc w:val="both"/>
      </w:pP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p>
    <w:bookmarkEnd w:id="13"/>
    <w:bookmarkStart w:name="z57" w:id="14"/>
    <w:p>
      <w:pPr>
        <w:spacing w:after="0"/>
        <w:ind w:left="0"/>
        <w:jc w:val="both"/>
      </w:pP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p>
    <w:bookmarkEnd w:id="14"/>
    <w:bookmarkStart w:name="z58" w:id="15"/>
    <w:p>
      <w:pPr>
        <w:spacing w:after="0"/>
        <w:ind w:left="0"/>
        <w:jc w:val="both"/>
      </w:pP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p>
    <w:bookmarkEnd w:id="15"/>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xml:space="preserve">
      17) </w:t>
      </w:r>
      <w:r>
        <w:rPr>
          <w:rFonts w:ascii="Times New Roman"/>
          <w:b w:val="false"/>
          <w:i w:val="false"/>
          <w:color w:val="000000"/>
          <w:sz w:val="28"/>
        </w:rPr>
        <w:t>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xml:space="preserve">
      18) </w:t>
      </w:r>
      <w:r>
        <w:rPr>
          <w:rFonts w:ascii="Times New Roman"/>
          <w:b w:val="false"/>
          <w:i w:val="false"/>
          <w:color w:val="000000"/>
          <w:sz w:val="28"/>
        </w:rPr>
        <w:t xml:space="preserve"> 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w:t>
      </w:r>
      <w:r>
        <w:br/>
      </w:r>
      <w:r>
        <w:rPr>
          <w:rFonts w:ascii="Times New Roman"/>
          <w:b w:val="false"/>
          <w:i w:val="false"/>
          <w:color w:val="000000"/>
          <w:sz w:val="28"/>
        </w:rPr>
        <w:t xml:space="preserve">
      19) </w:t>
      </w:r>
      <w:r>
        <w:rPr>
          <w:rFonts w:ascii="Times New Roman"/>
          <w:b w:val="false"/>
          <w:i w:val="false"/>
          <w:color w:val="000000"/>
          <w:sz w:val="28"/>
        </w:rPr>
        <w:t xml:space="preserve">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xml:space="preserve">
      20) </w:t>
      </w:r>
      <w:r>
        <w:rPr>
          <w:rFonts w:ascii="Times New Roman"/>
          <w:b w:val="false"/>
          <w:i w:val="false"/>
          <w:color w:val="000000"/>
          <w:sz w:val="28"/>
        </w:rPr>
        <w:t xml:space="preserve">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xml:space="preserve">
      21) </w:t>
      </w:r>
      <w:r>
        <w:rPr>
          <w:rFonts w:ascii="Times New Roman"/>
          <w:b w:val="false"/>
          <w:i w:val="false"/>
          <w:color w:val="000000"/>
          <w:sz w:val="28"/>
        </w:rPr>
        <w:t xml:space="preserve"> определение потребности в индивидуальных номерах сельскохозяйственных животных и передача информации в местный исполнительный орган области;</w:t>
      </w:r>
      <w:r>
        <w:br/>
      </w:r>
      <w:r>
        <w:rPr>
          <w:rFonts w:ascii="Times New Roman"/>
          <w:b w:val="false"/>
          <w:i w:val="false"/>
          <w:color w:val="000000"/>
          <w:sz w:val="28"/>
        </w:rPr>
        <w:t xml:space="preserve">
      22) </w:t>
      </w:r>
      <w:r>
        <w:rPr>
          <w:rFonts w:ascii="Times New Roman"/>
          <w:b w:val="false"/>
          <w:i w:val="false"/>
          <w:color w:val="000000"/>
          <w:sz w:val="28"/>
        </w:rPr>
        <w:t xml:space="preserve"> свод, анализ ветеринарного учета и отчетности и их представление в местный исполнительный орган области;</w:t>
      </w:r>
      <w:r>
        <w:br/>
      </w:r>
      <w:r>
        <w:rPr>
          <w:rFonts w:ascii="Times New Roman"/>
          <w:b w:val="false"/>
          <w:i w:val="false"/>
          <w:color w:val="000000"/>
          <w:sz w:val="28"/>
        </w:rPr>
        <w:t xml:space="preserve">
      23) </w:t>
      </w:r>
      <w:r>
        <w:rPr>
          <w:rFonts w:ascii="Times New Roman"/>
          <w:b w:val="false"/>
          <w:i w:val="false"/>
          <w:color w:val="000000"/>
          <w:sz w:val="28"/>
        </w:rPr>
        <w:t xml:space="preserve"> внесение предложений в местный исполнительный орган области по ветеринарным мероприятиям по профилактике заразных и незаразных болезней животных;</w:t>
      </w:r>
      <w:r>
        <w:br/>
      </w:r>
      <w:r>
        <w:rPr>
          <w:rFonts w:ascii="Times New Roman"/>
          <w:b w:val="false"/>
          <w:i w:val="false"/>
          <w:color w:val="000000"/>
          <w:sz w:val="28"/>
        </w:rPr>
        <w:t xml:space="preserve">
      24) </w:t>
      </w:r>
      <w:r>
        <w:rPr>
          <w:rFonts w:ascii="Times New Roman"/>
          <w:b w:val="false"/>
          <w:i w:val="false"/>
          <w:color w:val="000000"/>
          <w:sz w:val="28"/>
        </w:rPr>
        <w:t xml:space="preserve"> внесение предложений в местный исполнительный орган области по перечню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xml:space="preserve">
      25) </w:t>
      </w:r>
      <w:r>
        <w:rPr>
          <w:rFonts w:ascii="Times New Roman"/>
          <w:b w:val="false"/>
          <w:i w:val="false"/>
          <w:color w:val="000000"/>
          <w:sz w:val="28"/>
        </w:rPr>
        <w:t xml:space="preserve"> 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 </w:t>
      </w:r>
      <w:r>
        <w:br/>
      </w:r>
      <w:r>
        <w:rPr>
          <w:rFonts w:ascii="Times New Roman"/>
          <w:b w:val="false"/>
          <w:i w:val="false"/>
          <w:color w:val="000000"/>
          <w:sz w:val="28"/>
        </w:rPr>
        <w:t xml:space="preserve">
      26) </w:t>
      </w:r>
      <w:r>
        <w:rPr>
          <w:rFonts w:ascii="Times New Roman"/>
          <w:b w:val="false"/>
          <w:i w:val="false"/>
          <w:color w:val="000000"/>
          <w:sz w:val="28"/>
        </w:rPr>
        <w:t xml:space="preserve"> внесение предложений в местный исполнительный орган области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xml:space="preserve">
      27) </w:t>
      </w:r>
      <w:r>
        <w:rPr>
          <w:rFonts w:ascii="Times New Roman"/>
          <w:b w:val="false"/>
          <w:i w:val="false"/>
          <w:color w:val="000000"/>
          <w:sz w:val="28"/>
        </w:rPr>
        <w:t xml:space="preserve"> организация санитарного убоя больных животных;</w:t>
      </w:r>
      <w:r>
        <w:br/>
      </w:r>
      <w:r>
        <w:rPr>
          <w:rFonts w:ascii="Times New Roman"/>
          <w:b w:val="false"/>
          <w:i w:val="false"/>
          <w:color w:val="000000"/>
          <w:sz w:val="28"/>
        </w:rPr>
        <w:t xml:space="preserve">
      28) </w:t>
      </w:r>
      <w:r>
        <w:rPr>
          <w:rFonts w:ascii="Times New Roman"/>
          <w:b w:val="false"/>
          <w:i w:val="false"/>
          <w:color w:val="000000"/>
          <w:sz w:val="28"/>
        </w:rPr>
        <w:t xml:space="preserve">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w:t>
      </w:r>
      <w:r>
        <w:br/>
      </w:r>
      <w:r>
        <w:rPr>
          <w:rFonts w:ascii="Times New Roman"/>
          <w:b w:val="false"/>
          <w:i w:val="false"/>
          <w:color w:val="000000"/>
          <w:sz w:val="28"/>
        </w:rPr>
        <w:t xml:space="preserve">
      1) </w:t>
      </w:r>
      <w:r>
        <w:rPr>
          <w:rFonts w:ascii="Times New Roman"/>
          <w:b w:val="false"/>
          <w:i w:val="false"/>
          <w:color w:val="000000"/>
          <w:sz w:val="28"/>
        </w:rPr>
        <w:t xml:space="preserve">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w:t>
      </w:r>
      <w:r>
        <w:br/>
      </w:r>
      <w:r>
        <w:rPr>
          <w:rFonts w:ascii="Times New Roman"/>
          <w:b w:val="false"/>
          <w:i w:val="false"/>
          <w:color w:val="000000"/>
          <w:sz w:val="28"/>
        </w:rPr>
        <w:t xml:space="preserve">
      2) </w:t>
      </w:r>
      <w:r>
        <w:rPr>
          <w:rFonts w:ascii="Times New Roman"/>
          <w:b w:val="false"/>
          <w:i w:val="false"/>
          <w:color w:val="000000"/>
          <w:sz w:val="28"/>
        </w:rPr>
        <w:t xml:space="preserve"> инициировать приостановление действий или отзыв лицензий юридических и физических лиц, осуществляющих предпринимательскую деятельность в области ветеринарии, в случаях нарушения ими установленных ветеринарно-санитарных правил и нормативов, в порядке, установленном законодательством; </w:t>
      </w:r>
      <w:r>
        <w:br/>
      </w:r>
      <w:r>
        <w:rPr>
          <w:rFonts w:ascii="Times New Roman"/>
          <w:b w:val="false"/>
          <w:i w:val="false"/>
          <w:color w:val="000000"/>
          <w:sz w:val="28"/>
        </w:rPr>
        <w:t xml:space="preserve">
      3) </w:t>
      </w:r>
      <w:r>
        <w:rPr>
          <w:rFonts w:ascii="Times New Roman"/>
          <w:b w:val="false"/>
          <w:i w:val="false"/>
          <w:color w:val="000000"/>
          <w:sz w:val="28"/>
        </w:rPr>
        <w:t xml:space="preserve"> выносить предложения о создании в установленном порядке чрезвычайных противоэпизоотических комиссий; </w:t>
      </w:r>
      <w:r>
        <w:br/>
      </w:r>
      <w:r>
        <w:rPr>
          <w:rFonts w:ascii="Times New Roman"/>
          <w:b w:val="false"/>
          <w:i w:val="false"/>
          <w:color w:val="000000"/>
          <w:sz w:val="28"/>
        </w:rPr>
        <w:t xml:space="preserve">
      4) </w:t>
      </w:r>
      <w:r>
        <w:rPr>
          <w:rFonts w:ascii="Times New Roman"/>
          <w:b w:val="false"/>
          <w:i w:val="false"/>
          <w:color w:val="000000"/>
          <w:sz w:val="28"/>
        </w:rPr>
        <w:t xml:space="preserve"> выносить в акимат района предложение об установлении ветеринарного режима карантинной зоны с ведением карантинного режима или ограничительных мероприятий направленные на предотвращение распространения и ликвидацию заразных болезней животных;</w:t>
      </w:r>
      <w:r>
        <w:br/>
      </w:r>
      <w:r>
        <w:rPr>
          <w:rFonts w:ascii="Times New Roman"/>
          <w:b w:val="false"/>
          <w:i w:val="false"/>
          <w:color w:val="000000"/>
          <w:sz w:val="28"/>
        </w:rPr>
        <w:t xml:space="preserve">
      5) </w:t>
      </w:r>
      <w:r>
        <w:rPr>
          <w:rFonts w:ascii="Times New Roman"/>
          <w:b w:val="false"/>
          <w:i w:val="false"/>
          <w:color w:val="000000"/>
          <w:sz w:val="28"/>
        </w:rPr>
        <w:t xml:space="preserve"> выносить в акимат района предложение о снятии ограничительных мероприятий или карантина направленного на предотвращение распространения и ликвидацию заразных болезней животных;</w:t>
      </w:r>
      <w:r>
        <w:br/>
      </w:r>
      <w:r>
        <w:rPr>
          <w:rFonts w:ascii="Times New Roman"/>
          <w:b w:val="false"/>
          <w:i w:val="false"/>
          <w:color w:val="000000"/>
          <w:sz w:val="28"/>
        </w:rPr>
        <w:t xml:space="preserve">
      6) </w:t>
      </w:r>
      <w:r>
        <w:rPr>
          <w:rFonts w:ascii="Times New Roman"/>
          <w:b w:val="false"/>
          <w:i w:val="false"/>
          <w:color w:val="000000"/>
          <w:sz w:val="28"/>
        </w:rPr>
        <w:t xml:space="preserve"> принимать решение об изъятии и уничтожении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7) </w:t>
      </w:r>
      <w:r>
        <w:rPr>
          <w:rFonts w:ascii="Times New Roman"/>
          <w:b w:val="false"/>
          <w:i w:val="false"/>
          <w:color w:val="000000"/>
          <w:sz w:val="28"/>
        </w:rPr>
        <w:t xml:space="preserve"> выносить решение о делении территории на зоны в порядке, установленном уполномоченным органом;</w:t>
      </w:r>
      <w:r>
        <w:br/>
      </w:r>
      <w:r>
        <w:rPr>
          <w:rFonts w:ascii="Times New Roman"/>
          <w:b w:val="false"/>
          <w:i w:val="false"/>
          <w:color w:val="000000"/>
          <w:sz w:val="28"/>
        </w:rPr>
        <w:t>
</w:t>
      </w:r>
    </w:p>
    <w:bookmarkStart w:name="z80" w:id="16"/>
    <w:p>
      <w:pPr>
        <w:spacing w:after="0"/>
        <w:ind w:left="0"/>
        <w:jc w:val="left"/>
      </w:pPr>
      <w:r>
        <w:rPr>
          <w:rFonts w:ascii="Times New Roman"/>
          <w:b/>
          <w:i w:val="false"/>
          <w:color w:val="000000"/>
        </w:rPr>
        <w:t xml:space="preserve"> 3. Организация деятельности государственного органа</w:t>
      </w:r>
    </w:p>
    <w:bookmarkEnd w:id="16"/>
    <w:bookmarkStart w:name="z81" w:id="17"/>
    <w:p>
      <w:pPr>
        <w:spacing w:after="0"/>
        <w:ind w:left="0"/>
        <w:jc w:val="both"/>
      </w:pPr>
      <w:r>
        <w:rPr>
          <w:rFonts w:ascii="Times New Roman"/>
          <w:b w:val="false"/>
          <w:i w:val="false"/>
          <w:color w:val="000000"/>
          <w:sz w:val="28"/>
        </w:rPr>
        <w:t>
      18.  Руководство коммунальным государственным учреждением "Отдел ветеринарии акимата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"Отдел ветеринарии акимата Шуского района Жамбылской области"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"Отдел ветеринарии акимата Шуского района Жамбылской области"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"Отдел ветеринарии акимата Шуского района Жамбылской области"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"Отдел ветеринарии акимата Шуского района Жамбылской области":</w:t>
      </w:r>
      <w:r>
        <w:br/>
      </w:r>
      <w:r>
        <w:rPr>
          <w:rFonts w:ascii="Times New Roman"/>
          <w:b w:val="false"/>
          <w:i w:val="false"/>
          <w:color w:val="000000"/>
          <w:sz w:val="28"/>
        </w:rPr>
        <w:t xml:space="preserve">
      1) </w:t>
      </w:r>
      <w:r>
        <w:rPr>
          <w:rFonts w:ascii="Times New Roman"/>
          <w:b w:val="false"/>
          <w:i w:val="false"/>
          <w:color w:val="000000"/>
          <w:sz w:val="28"/>
        </w:rPr>
        <w:t xml:space="preserve"> определяет обязанности и полномочия своего заместителя, структурных подразделений и сотрудников Учреждения;</w:t>
      </w:r>
      <w:r>
        <w:br/>
      </w:r>
      <w:r>
        <w:rPr>
          <w:rFonts w:ascii="Times New Roman"/>
          <w:b w:val="false"/>
          <w:i w:val="false"/>
          <w:color w:val="000000"/>
          <w:sz w:val="28"/>
        </w:rPr>
        <w:t xml:space="preserve">
      2) </w:t>
      </w:r>
      <w:r>
        <w:rPr>
          <w:rFonts w:ascii="Times New Roman"/>
          <w:b w:val="false"/>
          <w:i w:val="false"/>
          <w:color w:val="000000"/>
          <w:sz w:val="28"/>
        </w:rPr>
        <w:t xml:space="preserve"> в соответствии с законодательством назначает на должности и освобождает от должностей работников Учреждения;</w:t>
      </w:r>
      <w:r>
        <w:br/>
      </w:r>
      <w:r>
        <w:rPr>
          <w:rFonts w:ascii="Times New Roman"/>
          <w:b w:val="false"/>
          <w:i w:val="false"/>
          <w:color w:val="000000"/>
          <w:sz w:val="28"/>
        </w:rPr>
        <w:t xml:space="preserve">
      3) </w:t>
      </w:r>
      <w:r>
        <w:rPr>
          <w:rFonts w:ascii="Times New Roman"/>
          <w:b w:val="false"/>
          <w:i w:val="false"/>
          <w:color w:val="000000"/>
          <w:sz w:val="28"/>
        </w:rPr>
        <w:t xml:space="preserve"> в установленном ззаконодательством порядке поощряет и налагает дисциплинарные взыскания на сотрудников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подписывает акты Учреждения;</w:t>
      </w:r>
      <w:r>
        <w:br/>
      </w:r>
      <w:r>
        <w:rPr>
          <w:rFonts w:ascii="Times New Roman"/>
          <w:b w:val="false"/>
          <w:i w:val="false"/>
          <w:color w:val="000000"/>
          <w:sz w:val="28"/>
        </w:rPr>
        <w:t xml:space="preserve">
      5) </w:t>
      </w:r>
      <w:r>
        <w:rPr>
          <w:rFonts w:ascii="Times New Roman"/>
          <w:b w:val="false"/>
          <w:i w:val="false"/>
          <w:color w:val="000000"/>
          <w:sz w:val="28"/>
        </w:rPr>
        <w:t xml:space="preserve"> представляет Учреждение в государственных органах, иных организациях;</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Учреждения, в пределах установленных действующим законодательством и настоящим Положением;</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договора и выдает доверенности;</w:t>
      </w:r>
      <w:r>
        <w:br/>
      </w:r>
      <w:r>
        <w:rPr>
          <w:rFonts w:ascii="Times New Roman"/>
          <w:b w:val="false"/>
          <w:i w:val="false"/>
          <w:color w:val="000000"/>
          <w:sz w:val="28"/>
        </w:rPr>
        <w:t xml:space="preserve">
      8) </w:t>
      </w:r>
      <w:r>
        <w:rPr>
          <w:rFonts w:ascii="Times New Roman"/>
          <w:b w:val="false"/>
          <w:i w:val="false"/>
          <w:color w:val="000000"/>
          <w:sz w:val="28"/>
        </w:rPr>
        <w:t xml:space="preserve"> открывает счета в банках, совершает иные сделки;</w:t>
      </w:r>
      <w:r>
        <w:br/>
      </w:r>
      <w:r>
        <w:rPr>
          <w:rFonts w:ascii="Times New Roman"/>
          <w:b w:val="false"/>
          <w:i w:val="false"/>
          <w:color w:val="000000"/>
          <w:sz w:val="28"/>
        </w:rPr>
        <w:t xml:space="preserve">
      9) </w:t>
      </w:r>
      <w:r>
        <w:rPr>
          <w:rFonts w:ascii="Times New Roman"/>
          <w:b w:val="false"/>
          <w:i w:val="false"/>
          <w:color w:val="000000"/>
          <w:sz w:val="28"/>
        </w:rPr>
        <w:t xml:space="preserve"> осуществляет иные полномочия в соответствии с законодательством;</w:t>
      </w:r>
    </w:p>
    <w:bookmarkEnd w:id="17"/>
    <w:bookmarkStart w:name="z94" w:id="18"/>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"Отдел ветеринарии акимата Шуского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18"/>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 xml:space="preserve"> Коммунальное государственное учреждение "Отдел ветеринарии акимата Шуского района Жамбылской области"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97" w:id="19"/>
    <w:p>
      <w:pPr>
        <w:spacing w:after="0"/>
        <w:ind w:left="0"/>
        <w:jc w:val="left"/>
      </w:pPr>
      <w:r>
        <w:rPr>
          <w:rFonts w:ascii="Times New Roman"/>
          <w:b/>
          <w:i w:val="false"/>
          <w:color w:val="000000"/>
        </w:rPr>
        <w:t xml:space="preserve"> 4. Имущество государственного органа</w:t>
      </w:r>
    </w:p>
    <w:bookmarkEnd w:id="19"/>
    <w:bookmarkStart w:name="z98" w:id="20"/>
    <w:p>
      <w:pPr>
        <w:spacing w:after="0"/>
        <w:ind w:left="0"/>
        <w:jc w:val="both"/>
      </w:pPr>
      <w:r>
        <w:rPr>
          <w:rFonts w:ascii="Times New Roman"/>
          <w:b w:val="false"/>
          <w:i w:val="false"/>
          <w:color w:val="000000"/>
          <w:sz w:val="28"/>
        </w:rPr>
        <w:t xml:space="preserve">
      24.  Коммунальное государственное учреждение "Отдел ветеринарии акимата Шуского района Жамбылской области" может иметь на праве оперативного управления обособленное имущество в случаях, предусмотренных законодательством. </w:t>
      </w:r>
    </w:p>
    <w:bookmarkEnd w:id="20"/>
    <w:bookmarkStart w:name="z99" w:id="21"/>
    <w:p>
      <w:pPr>
        <w:spacing w:after="0"/>
        <w:ind w:left="0"/>
        <w:jc w:val="both"/>
      </w:pPr>
      <w:r>
        <w:rPr>
          <w:rFonts w:ascii="Times New Roman"/>
          <w:b w:val="false"/>
          <w:i w:val="false"/>
          <w:color w:val="000000"/>
          <w:sz w:val="28"/>
        </w:rPr>
        <w:t>
      Имущество коммунального государственного учреждения "Отдел ветеринарии акимата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1"/>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"Отдел ветеринарии акимата Шуского района Жамбылской области", относится к коммунальной собственности. </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"Отдел ветеринарии акимата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2" w:id="22"/>
    <w:p>
      <w:pPr>
        <w:spacing w:after="0"/>
        <w:ind w:left="0"/>
        <w:jc w:val="left"/>
      </w:pPr>
      <w:r>
        <w:rPr>
          <w:rFonts w:ascii="Times New Roman"/>
          <w:b/>
          <w:i w:val="false"/>
          <w:color w:val="000000"/>
        </w:rPr>
        <w:t xml:space="preserve"> 5. Реорганизация и упразднение государственного органа</w:t>
      </w:r>
    </w:p>
    <w:bookmarkEnd w:id="22"/>
    <w:bookmarkStart w:name="z103" w:id="23"/>
    <w:p>
      <w:pPr>
        <w:spacing w:after="0"/>
        <w:ind w:left="0"/>
        <w:jc w:val="both"/>
      </w:pPr>
      <w:r>
        <w:rPr>
          <w:rFonts w:ascii="Times New Roman"/>
          <w:b w:val="false"/>
          <w:i w:val="false"/>
          <w:color w:val="000000"/>
          <w:sz w:val="28"/>
        </w:rPr>
        <w:t>
      27.  Реорганизация и упразднение коммунального государственного учреждения "Отдел ветеринарии акимата Шуского района Жамбылской области" осуществляются в соответствии с законодательством Республики Казахстан.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