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546f" w14:textId="1a7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лиц, желающих усыновить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января 2015 года № 15. Зарегистрирован в Министерстве юстиции Республики Казахстан 18 февраля 2015 года № 10278. Утратил силу приказом Министра образования и науки Республики Казахстан от 29 июня 2016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29.06.2016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желающих усыновить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Е.Н. Имангалиева.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января 2015 года № 15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учета лиц, желающих усыновить детей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лиц, желающих усыновить детей,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(далее – Кодекс) и определяют порядок организации учета лиц, являющихся гражданами Республики Казахстан, постоянно проживающих на территории Республики Казахстан, желающих усыновить детей (далее – граждане).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граждан производится </w:t>
      </w:r>
      <w:r>
        <w:rPr>
          <w:rFonts w:ascii="Times New Roman"/>
          <w:b w:val="false"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осуществляющими функции по опеке или попечительству района, города областного, республиканского значения, столицы (далее –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подают в орган по месту своего жительства письменное заявление о желании усыновить детей (в произвольной форме)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близких родственников на усыновление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семейном положении (копия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(расторжении) брака (супружестве),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детей (при наличии детей));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здоровья граждан, подтверждающей отсутствие заболеваний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91 Кодекса, а также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сведений о состоянии на учете в наркологическом и психиатрическом диспансерах по форме, утвержденной приказом и.о.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(зарегистрированный в Реестре государственной регистрации нормативных правовых актов за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документа, подтверждающего право собственности на жилище или право пользования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 проверяет право граждан быть кандидатами в усыновители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предоставленных документов пункту 3 настоящих Правил и их соответствие требованиям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орган в течение десяти календарных дней со дня поступления заявления о желании усыновить ребенка проводит обследование жилищно-бытовых условий граждан, по результатам которого составляет акт обследования жилищно-бытовых условий граждан, желающих быть кандидатами в усыновители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и готовит заключение о возможности (невозможности) граждан быть кандидатами в усыновители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соответствия граждан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в течение пяти календарных дней со дня подписания заключения выдает кандидатам в усыновители оригинал положительного заключения и ставит их на учет в качестве кандидатов в усыновители посредством внесения записи в журнал учета лиц, желающих усыновить детей,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кандидата в усыновители заводится личное дело, которое хранится в отдельном помещении в органе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несоответствия граждан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кандидатам в усыновители выдается оригинал отрицательного заключения с обоснованием в течение пяти календарных дней со дня подписания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является основанием для отказа в постановке на учет в качестве кандидатов в усыновители. Одновременно гражданам возвращаются их документы, предоставленные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вправе обжаловать отрицательное заключение в вышестоящий государственный орган (вышестоящему должностному лицу) или в судебные органы в порядке, установленном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кандидаты в усыновители не выбрали ребенка для усыновления на территории своего проживания в области, городе республиканского значения, столицы, орган по месту жительства кандидатов в усыновители при их желании обращается с письменным ходатайством в орган другой области, города республиканского значения, столицы для дальнейшей регистрации в органе в качестве кандидатов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 письменному ходатайству прилагаются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 обследования жилищно-бытовых условий, положительное заключение о возможности быть кандидатами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Кандидаты в усыновители снимаются с учета в органах, где они были зарегистрированы в качестве кандидатов в усыновителя после выбора ребенка и подачи документов в суд на усыновление или на основании письменного заявления (в произвольной форме) о снятии с учета.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обследования жилищно-бытовых условий граждан, желающих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быть кандидатами в усыновители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обследования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проведено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должность, 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проводивших обследование)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органа, осуществляющего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попечительству: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обследования: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(усыновление)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Общая характеристика граждан, желающих быть кандидатами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 имя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наличии)____________ дата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 должность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 гражданство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 имя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наличии)___________ дата рождения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 должность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 гражданство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браке _________________________ 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(состоит, не состоит)          (дата регистрации брака)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браки у мужа __________ с _________ 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браки у жены __________ с _________ 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(имеют, не имеют)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детях: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Фамилия _____________________________ имя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наличии)____________________ дата рождения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(родной, усыновленный, подопечный)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Фамилия __________________________ имя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наличии)_________________ дата рождения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(родной, усыновленный, подопечный)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Фамилия _________________________ имя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_______________ дата рождения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Правоотношения (с мужем и женой отдельно)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(родной, усыновленный, подопечный)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Характеристика жилищно-бытовых условий граждан, желающих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кандидатами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 ___________ (кв.м) жилая площадь ______________ (кв.м)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жилых комнат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Проживают на правах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(собственника, нанимателя, поднанимателя)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дома, квартиры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(государственный, частный)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Благоустроенность жилья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(благоустроенное, неблагоустроенное, с частичными удобствами)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Санитарно-гигиеническое состояние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 о жилье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3501"/>
        <w:gridCol w:w="3501"/>
        <w:gridCol w:w="3197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(при его наличии)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доход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Биографические данные (семейная обстановка в детстве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юности, отношения с родителями, братьями, сестрами, другими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родственниками):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Внутрисемейные взаимоотношения (характеристика супружеской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жизни в прошлом и обстановка в семье в настоящее время, личностные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усыновителей, интересы, занятия в свободное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мировоззрение, отношение к религии, воспитанию, имеется ли опыт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общения с детьми, отношение к усыновлению близких родственников)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Мотивы усыновления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Состояние здоровья (согласно врачебному заключению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 здоровья граждан, желающих быть кандидатами в усыновители)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Граждане, желающие быть кандидатами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признавались судом недееспособными или ограниченно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лишались судом родительских прав и не были ограничены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отстранялись от обязанностей опекунов, попечителей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выполнение возложенных на них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являются бывшими усыновителями, если усыновление отменено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судом по их 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судимости за умышленное преступление.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функции по опеке или попечительству)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 возможности (невозможности)</w:t>
      </w:r>
      <w:r>
        <w:rPr>
          <w:rFonts w:ascii="Times New Roman"/>
          <w:b/>
          <w:i w:val="false"/>
          <w:color w:val="000000"/>
          <w:sz w:val="28"/>
        </w:rPr>
        <w:t xml:space="preserve"> быть кандидатом(ами) в усыновители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(полностью)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(при его наличии) (полностью)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(место жительства, индекс)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семьи (состав, длительность брака (при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повторного брака указать наличие детей от предыдущего брака), опыт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общения с детьми, взаимоотношения между членами семьи,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близких родственников и их отношение к усыновлению,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характерологические особенности граждан желающих быть кандидатами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усыновители); при усыновлении ребенка одним из супругов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согласия второго супруга на усыновление).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и профессиональная деятельность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состояния здоровья (общее состояние здоровья,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заболеваний, препятствующих усыновлению)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Материальное положение (имущество, размер заработной платы, иные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Мотивы усыновления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Пожелания граждан желающих быть кандидатами в усыновители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кандидатуре ребенка (пол, возраст, особенности характера, внешности,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граждан желающих быть кандидатами в усыновители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усыновление ребенка, имеющего отклонения в развитии)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о возможности/невозможности гр.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 заявителя (ей))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кандидатом(ами) в усыновители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Ф.И.О. (при его наличии), 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желающих усыновить детей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образования и науки РК от 20.07.2015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Журнал учета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желающих усыновить детей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69"/>
        <w:gridCol w:w="1264"/>
        <w:gridCol w:w="1270"/>
        <w:gridCol w:w="1264"/>
        <w:gridCol w:w="1265"/>
        <w:gridCol w:w="1270"/>
        <w:gridCol w:w="1265"/>
        <w:gridCol w:w="1265"/>
        <w:gridCol w:w="1297"/>
        <w:gridCol w:w="1297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(полностью) кандидатов в усыновители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(день, месяц, год рождения)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(адрес, телефон дом, служ. с кодом, моб.)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занимаемая должность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состоянии здоровья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 (полная, неполная семья)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семьи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имени, отчества (при его наличии), даты рождения, занятости и места проживания, имеет в т.ч.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совершеннолетних детей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усыновленных подопечных) детей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2228"/>
        <w:gridCol w:w="2617"/>
        <w:gridCol w:w="2020"/>
        <w:gridCol w:w="2289"/>
        <w:gridCol w:w="220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согласия близких родственников на усыновление ребенка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совокупного дохода семьи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жилья (собственного, аренда)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заявителя на учет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граждан быть кандидатами в усыновители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