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c9e7" w14:textId="044c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Абайского района от 10 апреля 2015 года № 02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Карагандинской области от 17 апреля 2015 года № 03. Зарегистрировано Департаментом юстиции Карагандинской области 23 апреля 2015 года № 3168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аким Абайского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Абайского района от 10 апреля 2015 года № 02 "Об объявлении чрезвычайной ситуации природного характера" (зарегистрировано в Реестре государственной регистрации нормативных правовых актов № 3136, опубликовано в районной газете от 18 апреля 2015 года № 15 "Абай-Ақиқат")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"Об объявлении чрезвычайной ситуации природного и техногенного характера";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"1. Объявить чрезвычайную ситуацию природного и техногенного характера в городе Абай, поселке Карабас, Коксунском сельском округе, Кулайгырском сельском округе, селе Сарепта, Курминском сельском округе, селе Юбилейном, Карагандинском сельском округе, Есенгельдинском сельском округе, Самарском сельском округе Абайского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