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821" w14:textId="af41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января 2015 года № 02. Зарегистрировано Департаментом юстиции Карагандинской области 29 января 2015 года № 2952.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организующих общественные работы на 2015 год, виды, объемы и конкретные условия общественных работ,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заключить типовые договора с работодателями на выполнение общественных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граждан, направленных на общественные работы, в размере одной минимальной заработной платы, установленной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Әлиұлы.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Каркаралинского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Максутов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организующих общественные работы на 2015 год, виды, объемы и конкретные условия общественных работ, источники их финансирования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Каркаралинск"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Каркаралинского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Тоарищество с органиченной ответственностью "Тазалық Қарқаралы" государственное учреждение "Отдел жилищно-коммунального хозяйства, пассажирского транспорта и автомобильных дорог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документов, 7-8 актов обследования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 Каркаралинского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 работе с молодежью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территории, посадка деревьев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статистики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инспекция по Каркаралинскому району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"Каркаралинский государственный национальный природный парк"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оздоравление, озеленение территории, посадка деревьев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по делам обороны Каркаралинского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проведению призыва в ряды Вооруженных сил, раздача повесток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управление по Каркаралинскому району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раздаче уведомлений и квитанций по уплате налогов на имущество,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территориальный отдел судебных исполнителей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повесток, 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Каркаралинского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районный узел почтовой связи Карагандинского областного филиала акционерного общества "Казпочта"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отношении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юстиции Каркаралинского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районный суд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повесток, 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центр по выплате пенсий Каркаралинского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Каркаралинского района филиал Республинканского государственного предприятия на праве хозяйственного ведения "Центр обслуживания населения" по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 № 2 Каркаралинского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повесток, обработка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Егиндыбулакского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Карагайлы"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К. Аманжоловского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Балкантауского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Бахтинского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Бесобинского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Жанатоганского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Кайнарбулакского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Каракольского сельского округа Каркаралинского района Карагандинской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Каршигалинского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Кояндинского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Киргизского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М.Мамыраевского аульного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Мадийского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Н.Абдировского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им.Н.Нурмаковского аульного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Таттимбетского аульного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Тегисшилдикского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Темиршинского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Томарского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Угарского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Шарыктинского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Ынталинского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территории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Каркаралинского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квадратных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перерывом на обед с 13.00 до 14.30 часов 5 дней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