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00112" w14:textId="d9001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города Приозерск Карагандинской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Приозерск Карагандинской области от 5 февраля 2015 года № 5/1. Зарегистрировано Департаментом юстиции Карагандинской области 5 марта 2015 года № 3013. Утратило силу постановлением акимата города Приозерск Карагандинской области от 23 июня 2016 года № 22/2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Приозерск Карагандинской области от 23.06.2016 № 22/2.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Руководствуясь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Приозерск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города Приозерск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руководителя аппарата акима города Стамкул Н.А.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Камзин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4"/>
        <w:gridCol w:w="11456"/>
      </w:tblGrid>
      <w:tr>
        <w:trPr>
          <w:trHeight w:val="30" w:hRule="atLeast"/>
        </w:trPr>
        <w:tc>
          <w:tcPr>
            <w:tcW w:w="8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города Приозерск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февраля 2015 года № 5/1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акима города Приозерск Карагандинской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Общее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города Приозерск Карагандинской области" (далее – Учреждение)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>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Учреждение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Учреждение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Учреждение по вопросам своей компетенции в установленном законодательством порядке принимает акты,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Учреждения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101100, Карагандинская область, город Приозерск, улица Пушкина,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государственном языке – "Қарағанды облысы Приозерск қаласы әкімінің аппараты"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 – государственное учреждение "Аппарат акима города Приозерск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Учреждения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Учреждению запрещается вступать в договорные отношения с субъектами предпринимательства на предмет выполнения обязанностей, являющихся функциями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Учреждению законодательными актами представлено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Миссия: обеспечение качественного и своевременного информационно-аналитического, организационно-правового и материально-технического функционирования деятельности акима и акимата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материально-техническое обеспечение деятельности акима города и работников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правовое обеспечение деятельности акима города и работников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организационное обеспечение деятельности акима города и работников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14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>акимата города Приозерск Карагандинской области от 23.04.2015 № 18/16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планирует работу Учреждения, проведение заседаний акимата, совещаний, семинаров и других мероприятий, организует их подготовку и проведение;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анализирует работу исполнительных органов и должностных лиц, подчиненных акиму города, готовит акиму города информации по запрашиваемым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сбор, обработку информации и обеспечивает акима города информационно-аналитическими материалами по социально-экономическим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проводит анализ состояния исполнительской дисциплины в отделах Учреждения и исполнительных органах, финансируемых из местного бюджета, информирует акима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готовит проекты решений и распоряжений акима, постановлений акимата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вносит предложения акиму города, акимату об изменениях и дополнениях в решения, распоряжения акима, постановления акимата и их отмене;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контроль за исполнением актов и поручений Президента Республики Казахстан, Правительства Республики Казахстан, акима и акимата области, акима и акимата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проводит юридическую экспертизу актов акима и акимата города на соответствие законодательству;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проводит на постоянной основе проверки подведомственных государственных органов, при необходимости заслушивает устные и истребует письменные объяснения соответствующих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устранению выявленных нарушений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координирует деятельность Учреждения и исполнительных органов, финансируемых из местного бюджета, по исполнению законодательства Республики Казахстан о государственной службе;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организует деятельность дисциплинарной, аттестационной, конкурсной и иных комиссий по кадровым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обеспечивает соблюдение процедур проведения аттестации и конкурсного отбора, продвижения по службе государственных служащих Учреждения и исполнительных органов, финансируемых из местного бюджета, привлечения к дисциплинарной ответственности, увольнения;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организует отбор кадров, оформляет документы, связанные с прохождением государственными служащими Учреждения и исполнительных органов, финансируемых из местного бюджета, государственной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соблюдение ограничений, связанных с пребыванием на государственной службе;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>организует стажировку, наставничество, оценку деятельности, обучение, переподготовку (переквалификацию) и повышение квалификации государственных служащих Учреждения и исполнительных органов, финансируемых из местного бюджета, разрабатывает виды поощрений государственных служащих и порядок их применения;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учет персональных данных государственных служащих Учреждения и исполнительных органов, финансируемых из местного бюджета, сведений о результатах оценки, аттестации и прохождения обучения;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документационное обеспечение деятельности акима и акимата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</w:t>
      </w:r>
      <w:r>
        <w:rPr>
          <w:rFonts w:ascii="Times New Roman"/>
          <w:b w:val="false"/>
          <w:i w:val="false"/>
          <w:color w:val="000000"/>
          <w:sz w:val="28"/>
        </w:rPr>
        <w:t>ведет регистрацию актов, изданных акимом и акиматом, присваивает им номера;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надлежащее оформление и рассылку актов акима и акимата, консультативно-совещательных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21) </w:t>
      </w:r>
      <w:r>
        <w:rPr>
          <w:rFonts w:ascii="Times New Roman"/>
          <w:b w:val="false"/>
          <w:i w:val="false"/>
          <w:color w:val="000000"/>
          <w:sz w:val="28"/>
        </w:rPr>
        <w:t>организует делопроизводство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22) </w:t>
      </w:r>
      <w:r>
        <w:rPr>
          <w:rFonts w:ascii="Times New Roman"/>
          <w:b w:val="false"/>
          <w:i w:val="false"/>
          <w:color w:val="000000"/>
          <w:sz w:val="28"/>
        </w:rPr>
        <w:t>рассматривает служебные документы и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23) </w:t>
      </w:r>
      <w:r>
        <w:rPr>
          <w:rFonts w:ascii="Times New Roman"/>
          <w:b w:val="false"/>
          <w:i w:val="false"/>
          <w:color w:val="000000"/>
          <w:sz w:val="28"/>
        </w:rPr>
        <w:t>организует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меры, направленные на широкое применение государственного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25) </w:t>
      </w:r>
      <w:r>
        <w:rPr>
          <w:rFonts w:ascii="Times New Roman"/>
          <w:b w:val="false"/>
          <w:i w:val="false"/>
          <w:color w:val="000000"/>
          <w:sz w:val="28"/>
        </w:rPr>
        <w:t>проводит работу по улучшению стиля и методов работы, внедрению новых информационно-коммуникационных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взаимодействие и координацию деятельности органов государственного управления, подчиненных акиму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внутренний контроль за качеством оказания государственных услуг, входящих в компетенцию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28)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регистрацию актов гражданского состояния и вносит сведения о регистрации в Государственную базу данных о физических лицах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29)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другие функции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представлять интересы акима, акимата, Учреждения в судах, во взаимоотношениях с государственными органами, организациями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запрашивать и получать необходимую информацию, документы и иные материалы от должностных лиц государственных органов и других организаций в пределах компетенции акима, акимата и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исполнять качественно и в срок акты и поручения Президента, Правительства Республики Казахстан и иных центральных исполнительных органов, акимов и акиматов области,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предоставлять соответствующую информацию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соблюдать нормы действующего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давать физическим и юридическим лицам разъяснения по вопросам, отнесенным к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Учреждением осуществляется первым руководителем, который несет персональную ответственность за выполнение возложенных на Учреждение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Учреждения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Учреждение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организует и руководит работой Учреждения и несет персональную ответственность за выполнение возложенных на него функций и задач, а также за непринятие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разрабатывает Положение Учреждения, предложения по его структуре и штатной численности и вносит их акиму города на утверждение;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устанавливает доплаты, материальное поощрение (премии) сотрудникам Учреждения в пределах экономии фонда оплаты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законодательством Республики Казахстан по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Учреждения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21. </w:t>
      </w:r>
      <w:r>
        <w:rPr>
          <w:rFonts w:ascii="Times New Roman"/>
          <w:b w:val="false"/>
          <w:i w:val="false"/>
          <w:color w:val="000000"/>
          <w:sz w:val="28"/>
        </w:rPr>
        <w:t>Учреждение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Учреждением,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>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24.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Учреждения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