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b0b9" w14:textId="96db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индустриально-инновационного развития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08 июня 2015 года № 27. Зарегистрировано Департаментом юстиции Кызылординской области 02 июля 2015 года № 5041.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индустриально-инновационного развития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индустриально-инновационного развития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Амреева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июня 2015 года № 27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индустриально-инновационного развития Кызылординской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индустриально-инновационного развития Кызылординской области" (далее – Управление) является государственным органом Республики Казахстан, уполномоченным акиматом Кызылординской области на осуществление государственной политики в развитии индустриально-инновационной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оформленные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120003, Республика Казахстан, Кызылординская область,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индустриально-инновационного развития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 достижение экономического роста региона путем диверсификации отраслей экономики на основе последовательного замещения части сырьевой составляющей в валовом региональном продукте области на импортозамещающую и экспортоориентированную конечную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и осуществление координации индустриально-инновационного развития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и ведение мониторинга по развитию отраслей промышленности и казахстанского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государственной политики в сфере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реализация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участвует в формировании и реализации государственной политики в сфере государственной поддержки индустриально-инновационной деятельности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разрабатывает проект постановления акимата области об утверждении карты поддержки предпринимательства регионов с участием региональных палат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вправе оказывать методическую, консультационную, практическую и иную помощь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вносит предложения в центральный уполномоченный орган по государственному планированию по определению приоритетных секторов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осуществляет сбор, анализ и предоставляет в уполномоченный орган в области государственной поддержки индустриально-инновационной деятельности информацию по местному содержанию в закупках организаций согласно перечню, утвержденному Правительством Республики Казахстан, по форме и в сроки, установленные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предоставляет в уполномоченный орган в области государственной поддержки индустриально-инновационной деятельности информацию о реализации мер государственной поддержки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вправе создавать и (или) участвовать в уставном капитале юридических лиц, основная деятельность которых направлена на развитие инноваций;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принимает участие в переговорах с недропользователем для решения вопросов, связанных с соблюдением социально-экономических и экологических интересов населения региона при заключении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принимает участие в осуществлении мониторинга исполнения контрактных обязательств недропользователями в части местного содержания в товарах, работах, услугах, кадрах и социального развития территорий, в том числе через реестр товаров, работ и услуг, используемых при проведении операций по недропользованию, и 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утверждают перечень участков недр, содержащих общераспространенные полезные ископаемые, подлежащих выставлению на тендер или аукцион;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формирование перечня товаров, работ и услуг, производимых на территории области и их производителей, который ежеквартально представляется в компетентный орган в целях формирования и ведения реестра товаров, работ и услуг, используемых при проведении операций по недропользованию, и 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подготавливает и организует конкурсы для предоставления права недропользования на проведение разведки или добычи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разрабатывает проект постановления областного акимата об утверждении состава конкурсных комиссий по предоставлению права недропользования на разведку или добычу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ведет переговоры с недропользователем об условиях контрактов и подготавливает совместно с недропользователем проектные документы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заключает, регистрирует и хранит контракты на разведку,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выдает разрешения на передачу права недропользования, а также регистрирует сделки по передаче права недропользования в залог по общераспространенным полезным ископаемым;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выдает разрешения на право недропользования при строительстве (реконструкции) и ремонте автомобильных дорог общего пользования, железных дорог и гидросооружений;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обеспечивает исполнение и прекращение действия контрактов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принимает решения о возобновлении действия контрактов на разведку 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осуществляет мониторинг и контроль за исполнением контрактных обязательств по общераспространенным полезным ископаемым и строительству и (или) эксплуатации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 обеспечивает организацию правового воспитания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 в пределах своей компетенции обеспечивает выполнение мероприятий по мобилизационной подготовке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 выдает разрешение на застройку площадей залегания полезных ископаемых, а также размещение в местах их залегания подземных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 организация международного сотрудничества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 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компентенцию;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регламент по вопросам организации своих полномочий и внутреннего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организует разработку проектов нормативных 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Режим работы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Управления: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Реорганизации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Управления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