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72bd" w14:textId="87c7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27 марта 2014 года № 27/3 "Об определении размера и порядка оказания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июня 2015 года № 43/5. Зарегистрировано Департаментом юстиции Кызылординской области 13 июля 2015 года № 5052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Кызылординского городского маслихата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27/3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№ 4639, опубликовано 23 апреля 2014 года за № 22-23 (1045-1046) в газете "Ақмешіт ақшамы", 23 апреля 2014 года за № 17 (333) в газете "Ел тілегі")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"расходов на содержание общего имущества объекта кондоминиума семьям (гражданам), проживающим в приватизационных жилищах или являющимся нанимателями (поднанимателями) жилых помещений (квартир) в государственном жилищном фонде";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ЕРЕЖЕЕВА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