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6ec7" w14:textId="8406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«Субсидирование элитных семян»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февраля 2015 года № 28. Зарегистрировано Департаментом юстиции Мангистауской области от 16 марта 2015 года № 2637. Утратило силу постановлением акимата Мангистауской области от 20 августа 2015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элитных семян».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«Областное управление сельского хозяйства» (Б. Ерсайынулы)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 С. Алдашев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«Областное управление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Ерсайынулы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февраля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2015 года №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«Субсидирование элитных семян»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«Субсидирование элитных семян» (далее - государственная услуга) оказывается местным исполнительным органом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являются подача услугополучателем заявки по установленной форме и документов, предусмотренные пунктом 9 стандарта государственной услуги «Субсидирование элитных семян», утвержденного постановлением Правительства Республики Казахстан от 31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843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межведомственной комиссией (далее – МВК);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утверждение предварительных квот акимом района (города областного значения) (далее – аким);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составление реестра услугополучателей ответственным исполнителем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утверждение реестра услугополучателей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направление утвержденных документов ответственным исполнителем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 документов руководителем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формирование сводной ведомости ответственным исполнителем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утверждение сводной ведомости руководителем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формирование и представление в территориальное подразделение казначейства реестра счетов к оплате ответственным исполнителем финансового отдела управления.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финансового отдела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направляет их руководителю отдела услугодателя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услугодателя рассматривает документы и определяет ответственного исполнителя услугодателя –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и предоставляет их на рассмотрение МВК, созданной решением акима для рассмотрения заявок и определения сумм субсидий для каждого семеноводческого хозяйства и потребителя семян по каждому виду элитных семян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МВК рассматривает документы и формирует предварительные квоты для каждого семеноводческого хозяйства и потребителя семян по каждому виду элитных семян, направляет на утверждение акиму -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утверждает и направляет предварительные квоты ответственному исполнителю услугодателя для составления реестра услугополучателей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составляет реестр и направляет акиму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аким утверждает реестр и направляет ответственному исполнителю услугодателя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направляет руководителю управления утвержденные предварительные квоты и сводный реестр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рассматривает документы и направляет ответственному исполнителю управления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управления формирует сводную ведомость и направляет на утверждение руководителю управления -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руководитель управления подписывает сводную ведомость и передает ответственному исполнителю финансового отдела управления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исполнитель финансового отдела управления формирует и представляет в территориальное подразделение казначейства реестр счетов к оплате - в течение 5 (пяти)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«Субсидирование элитных семян»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элитных семян»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элитных семян»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8900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391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