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7910" w14:textId="8727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области лесного хозяйства, особо охраняемых природных территорий и животного мира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13 октября 2015 года № 306. Зарегистрировано Департаментом юстиции Мангистауской области от 20 ноября 2015 года № 2869. Утратило силу постановлением акимата Мангистауской области от 28 февраля 2020 года № 29</w:t>
      </w:r>
    </w:p>
    <w:p>
      <w:pPr>
        <w:spacing w:after="0"/>
        <w:ind w:left="0"/>
        <w:jc w:val="both"/>
      </w:pPr>
      <w:r>
        <w:rPr>
          <w:rFonts w:ascii="Times New Roman"/>
          <w:b w:val="false"/>
          <w:i w:val="false"/>
          <w:color w:val="ff0000"/>
          <w:sz w:val="28"/>
        </w:rPr>
        <w:t xml:space="preserve">
      Сноска. Утратило силу постановлением акимата Мангистауской области от 28.02.2020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w:t>
      </w:r>
      <w:r>
        <w:rPr>
          <w:rFonts w:ascii="Times New Roman"/>
          <w:b w:val="false"/>
          <w:i w:val="false"/>
          <w:color w:val="000000"/>
          <w:sz w:val="28"/>
        </w:rPr>
        <w:t>статьи 16</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апреля 2013 года "О государственных услугах" акимат области </w:t>
      </w:r>
      <w:r>
        <w:rPr>
          <w:rFonts w:ascii="Times New Roman"/>
          <w:b/>
          <w:i w:val="false"/>
          <w:color w:val="000000"/>
          <w:sz w:val="28"/>
        </w:rPr>
        <w:t>ПОСТАНОВЛЯЕТ:</w:t>
      </w:r>
    </w:p>
    <w:bookmarkEnd w:id="0"/>
    <w:p>
      <w:pPr>
        <w:spacing w:after="0"/>
        <w:ind w:left="0"/>
        <w:jc w:val="both"/>
      </w:pPr>
      <w:r>
        <w:rPr>
          <w:rFonts w:ascii="Times New Roman"/>
          <w:b w:val="false"/>
          <w:i w:val="false"/>
          <w:color w:val="000000"/>
          <w:sz w:val="28"/>
        </w:rPr>
        <w:t>
      1. Утвердить прилагаемые:</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w:t>
      </w:r>
      <w:r>
        <w:rPr>
          <w:rFonts w:ascii="Times New Roman"/>
          <w:b/>
          <w:i w:val="false"/>
          <w:color w:val="000000"/>
          <w:sz w:val="28"/>
        </w:rPr>
        <w:t>"</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лесорубочного и лесного билета";</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разрешения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"Государственная регистрация договора долгосрочного лесопользования на участках государственного лесного фонда";</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bookmarkEnd w:id="5"/>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разрешения на пользование животным миром".</w:t>
      </w:r>
    </w:p>
    <w:bookmarkEnd w:id="6"/>
    <w:bookmarkStart w:name="z8" w:id="7"/>
    <w:p>
      <w:pPr>
        <w:spacing w:after="0"/>
        <w:ind w:left="0"/>
        <w:jc w:val="both"/>
      </w:pPr>
      <w:r>
        <w:rPr>
          <w:rFonts w:ascii="Times New Roman"/>
          <w:b w:val="false"/>
          <w:i w:val="false"/>
          <w:color w:val="000000"/>
          <w:sz w:val="28"/>
        </w:rPr>
        <w:t>
      2. Признать утратившими силу следующие постановления акимата Мангистауской области: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постановления акимата Мангистауской области от 31 декабря 2014 года </w:t>
      </w:r>
      <w:r>
        <w:rPr>
          <w:rFonts w:ascii="Times New Roman"/>
          <w:b w:val="false"/>
          <w:i w:val="false"/>
          <w:color w:val="000000"/>
          <w:sz w:val="28"/>
        </w:rPr>
        <w:t>№ 362</w:t>
      </w:r>
      <w:r>
        <w:rPr>
          <w:rFonts w:ascii="Times New Roman"/>
          <w:b w:val="false"/>
          <w:i w:val="false"/>
          <w:color w:val="000000"/>
          <w:sz w:val="28"/>
        </w:rPr>
        <w:t xml:space="preserve"> "Об утверждении регламентов государственных услуг в сфере водного и лесного хозяйства" (зарегистрировано в Реестре государственной регистрации нормативных правовых актов за № 2608, опубликовано 13 февраля 2015 года в информационно-правовой системе "Әділет");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постановления акимата Мангистауской области от 31 декабря 2014 года </w:t>
      </w:r>
      <w:r>
        <w:rPr>
          <w:rFonts w:ascii="Times New Roman"/>
          <w:b w:val="false"/>
          <w:i w:val="false"/>
          <w:color w:val="000000"/>
          <w:sz w:val="28"/>
        </w:rPr>
        <w:t>№ 363</w:t>
      </w:r>
      <w:r>
        <w:rPr>
          <w:rFonts w:ascii="Times New Roman"/>
          <w:b w:val="false"/>
          <w:i w:val="false"/>
          <w:color w:val="000000"/>
          <w:sz w:val="28"/>
        </w:rPr>
        <w:t xml:space="preserve"> "Об утверждении регламентов государственных услуг в области охраны окружающей среды" (зарегистрировано в Реестре государственной регистрации нормативных правовых актов за № 2609, опубликовано 20 февраля 2015 года в информационно-правовой системе "Әділет").</w:t>
      </w:r>
    </w:p>
    <w:bookmarkStart w:name="z11" w:id="8"/>
    <w:p>
      <w:pPr>
        <w:spacing w:after="0"/>
        <w:ind w:left="0"/>
        <w:jc w:val="both"/>
      </w:pPr>
      <w:r>
        <w:rPr>
          <w:rFonts w:ascii="Times New Roman"/>
          <w:b w:val="false"/>
          <w:i w:val="false"/>
          <w:color w:val="000000"/>
          <w:sz w:val="28"/>
        </w:rPr>
        <w:t>
      3. Государственному учреждению "Управление природных ресурсов и регулирования природопользования Мангистауской области" (Сагынбаев С.О.) обеспечить официальное опубликование данного постановления в информационно-правовой системе "Әділет" и в средствах массовой информации, размещение на интернет-ресурсе акимата Мангистауской области.</w:t>
      </w:r>
    </w:p>
    <w:bookmarkEnd w:id="8"/>
    <w:bookmarkStart w:name="z12" w:id="9"/>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области Чужегулова А.А.</w:t>
      </w:r>
    </w:p>
    <w:bookmarkEnd w:id="9"/>
    <w:bookmarkStart w:name="z13" w:id="10"/>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Руководитель государственного учреждения</w:t>
      </w:r>
    </w:p>
    <w:p>
      <w:pPr>
        <w:spacing w:after="0"/>
        <w:ind w:left="0"/>
        <w:jc w:val="both"/>
      </w:pPr>
      <w:r>
        <w:rPr>
          <w:rFonts w:ascii="Times New Roman"/>
          <w:b w:val="false"/>
          <w:i w:val="false"/>
          <w:color w:val="000000"/>
          <w:sz w:val="28"/>
        </w:rPr>
        <w:t>
      "Управление природных ресурсов и</w:t>
      </w:r>
    </w:p>
    <w:p>
      <w:pPr>
        <w:spacing w:after="0"/>
        <w:ind w:left="0"/>
        <w:jc w:val="both"/>
      </w:pPr>
      <w:r>
        <w:rPr>
          <w:rFonts w:ascii="Times New Roman"/>
          <w:b w:val="false"/>
          <w:i w:val="false"/>
          <w:color w:val="000000"/>
          <w:sz w:val="28"/>
        </w:rPr>
        <w:t>
      регулирования природопользования</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Сагынбаев С.О.</w:t>
      </w:r>
    </w:p>
    <w:p>
      <w:pPr>
        <w:spacing w:after="0"/>
        <w:ind w:left="0"/>
        <w:jc w:val="both"/>
      </w:pPr>
      <w:r>
        <w:rPr>
          <w:rFonts w:ascii="Times New Roman"/>
          <w:b w:val="false"/>
          <w:i w:val="false"/>
          <w:color w:val="000000"/>
          <w:sz w:val="28"/>
        </w:rPr>
        <w:t>
      13 октябрь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Мангистауской области</w:t>
            </w:r>
            <w:r>
              <w:br/>
            </w:r>
            <w:r>
              <w:rPr>
                <w:rFonts w:ascii="Times New Roman"/>
                <w:b w:val="false"/>
                <w:i w:val="false"/>
                <w:color w:val="000000"/>
                <w:sz w:val="20"/>
              </w:rPr>
              <w:t>от 13 октября 2015 года № 306</w:t>
            </w:r>
          </w:p>
        </w:tc>
      </w:tr>
    </w:tbl>
    <w:bookmarkStart w:name="z15" w:id="1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разрешения на осуществление любительского (спортивного)</w:t>
      </w:r>
      <w:r>
        <w:br/>
      </w:r>
      <w:r>
        <w:rPr>
          <w:rFonts w:ascii="Times New Roman"/>
          <w:b/>
          <w:i w:val="false"/>
          <w:color w:val="000000"/>
        </w:rPr>
        <w:t>рыболовства, мелиоративного лова, научно-исследовательского</w:t>
      </w:r>
      <w:r>
        <w:br/>
      </w:r>
      <w:r>
        <w:rPr>
          <w:rFonts w:ascii="Times New Roman"/>
          <w:b/>
          <w:i w:val="false"/>
          <w:color w:val="000000"/>
        </w:rPr>
        <w:t>лова, лова в воспроизводственных целях на водных объектах,</w:t>
      </w:r>
      <w:r>
        <w:br/>
      </w:r>
      <w:r>
        <w:rPr>
          <w:rFonts w:ascii="Times New Roman"/>
          <w:b/>
          <w:i w:val="false"/>
          <w:color w:val="000000"/>
        </w:rPr>
        <w:t>расположенных на особо охраняемых природных территориях со</w:t>
      </w:r>
      <w:r>
        <w:br/>
      </w:r>
      <w:r>
        <w:rPr>
          <w:rFonts w:ascii="Times New Roman"/>
          <w:b/>
          <w:i w:val="false"/>
          <w:color w:val="000000"/>
        </w:rPr>
        <w:t>статусом юридического лица, на основании биологического</w:t>
      </w:r>
      <w:r>
        <w:br/>
      </w:r>
      <w:r>
        <w:rPr>
          <w:rFonts w:ascii="Times New Roman"/>
          <w:b/>
          <w:i w:val="false"/>
          <w:color w:val="000000"/>
        </w:rPr>
        <w:t>обоснования при наличии положительного заключения</w:t>
      </w:r>
      <w:r>
        <w:br/>
      </w:r>
      <w:r>
        <w:rPr>
          <w:rFonts w:ascii="Times New Roman"/>
          <w:b/>
          <w:i w:val="false"/>
          <w:color w:val="000000"/>
        </w:rPr>
        <w:t>государственной экологической экспертизы"  1. Общие положения</w:t>
      </w:r>
    </w:p>
    <w:bookmarkEnd w:id="11"/>
    <w:bookmarkStart w:name="z16" w:id="12"/>
    <w:p>
      <w:pPr>
        <w:spacing w:after="0"/>
        <w:ind w:left="0"/>
        <w:jc w:val="both"/>
      </w:pPr>
      <w:r>
        <w:rPr>
          <w:rFonts w:ascii="Times New Roman"/>
          <w:b w:val="false"/>
          <w:i w:val="false"/>
          <w:color w:val="000000"/>
          <w:sz w:val="28"/>
        </w:rPr>
        <w:t>
      1.Государственная услуга "Выдача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 (далее – государственная услуга) оказывается природоохранными учреждениями (далее – услугодатель).</w:t>
      </w:r>
    </w:p>
    <w:bookmarkEnd w:id="1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Start w:name="z17" w:id="13"/>
    <w:p>
      <w:pPr>
        <w:spacing w:after="0"/>
        <w:ind w:left="0"/>
        <w:jc w:val="both"/>
      </w:pPr>
      <w:r>
        <w:rPr>
          <w:rFonts w:ascii="Times New Roman"/>
          <w:b w:val="false"/>
          <w:i w:val="false"/>
          <w:color w:val="000000"/>
          <w:sz w:val="28"/>
        </w:rPr>
        <w:t>
      2. Форма оказания государственной услуги: бумажная.</w:t>
      </w:r>
    </w:p>
    <w:bookmarkEnd w:id="13"/>
    <w:bookmarkStart w:name="z18" w:id="14"/>
    <w:p>
      <w:pPr>
        <w:spacing w:after="0"/>
        <w:ind w:left="0"/>
        <w:jc w:val="both"/>
      </w:pPr>
      <w:r>
        <w:rPr>
          <w:rFonts w:ascii="Times New Roman"/>
          <w:b w:val="false"/>
          <w:i w:val="false"/>
          <w:color w:val="000000"/>
          <w:sz w:val="28"/>
        </w:rPr>
        <w:t>
      3. Результат оказания государственной услуги – разрешение на осуществление любительского (спортивного) рыболовства, мелиоративного лова, научно-исследовательского лова, лова в воспроизводственных целях.</w:t>
      </w:r>
    </w:p>
    <w:bookmarkEnd w:id="1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9" w:id="1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в произвольной форме и иных документов услугополучателя (либо его представителя по доверенности), предусмотренных в </w:t>
      </w:r>
      <w:r>
        <w:rPr>
          <w:rFonts w:ascii="Times New Roman"/>
          <w:b w:val="false"/>
          <w:i w:val="false"/>
          <w:color w:val="000000"/>
          <w:sz w:val="28"/>
        </w:rPr>
        <w:t>пункте 9</w:t>
      </w:r>
      <w:r>
        <w:rPr>
          <w:rFonts w:ascii="Times New Roman"/>
          <w:b w:val="false"/>
          <w:i w:val="false"/>
          <w:color w:val="000000"/>
          <w:sz w:val="28"/>
        </w:rPr>
        <w:t xml:space="preserve">  </w:t>
      </w:r>
      <w:r>
        <w:rPr>
          <w:rFonts w:ascii="Times New Roman"/>
          <w:b w:val="false"/>
          <w:i w:val="false"/>
          <w:color w:val="000000"/>
          <w:sz w:val="28"/>
        </w:rPr>
        <w:t>стандарта</w:t>
      </w:r>
      <w:r>
        <w:rPr>
          <w:rFonts w:ascii="Times New Roman"/>
          <w:b w:val="false"/>
          <w:i w:val="false"/>
          <w:color w:val="000000"/>
          <w:sz w:val="28"/>
        </w:rPr>
        <w:t xml:space="preserve">государственной услуги "Выдача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 утвержденного приказом Министра сельского хозяйства Республики Казахстан от 6 мая 2015 года </w:t>
      </w:r>
      <w:r>
        <w:rPr>
          <w:rFonts w:ascii="Times New Roman"/>
          <w:b w:val="false"/>
          <w:i w:val="false"/>
          <w:color w:val="000000"/>
          <w:sz w:val="28"/>
        </w:rPr>
        <w:t>№ 18-1/415</w:t>
      </w:r>
      <w:r>
        <w:rPr>
          <w:rFonts w:ascii="Times New Roman"/>
          <w:b w:val="false"/>
          <w:i w:val="false"/>
          <w:color w:val="000000"/>
          <w:sz w:val="28"/>
        </w:rPr>
        <w:t xml:space="preserve"> "Об утверждении стандартов государственных услуг в области лесного хозяйства и особо охраняемых природных территорий" (зарегистрирован в Реестре государственной регистрации нормативных правовых актов за № 11662).</w:t>
      </w:r>
    </w:p>
    <w:bookmarkStart w:name="z20" w:id="16"/>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6"/>
    <w:p>
      <w:pPr>
        <w:spacing w:after="0"/>
        <w:ind w:left="0"/>
        <w:jc w:val="both"/>
      </w:pPr>
      <w:r>
        <w:rPr>
          <w:rFonts w:ascii="Times New Roman"/>
          <w:b w:val="false"/>
          <w:i w:val="false"/>
          <w:color w:val="000000"/>
          <w:sz w:val="28"/>
        </w:rPr>
        <w:t>
      1) прием документов и их регистрация в канцелярии услугодателя – 30 минут;</w:t>
      </w:r>
    </w:p>
    <w:p>
      <w:pPr>
        <w:spacing w:after="0"/>
        <w:ind w:left="0"/>
        <w:jc w:val="both"/>
      </w:pPr>
      <w:r>
        <w:rPr>
          <w:rFonts w:ascii="Times New Roman"/>
          <w:b w:val="false"/>
          <w:i w:val="false"/>
          <w:color w:val="000000"/>
          <w:sz w:val="28"/>
        </w:rPr>
        <w:t>
      2) рассмотрение документов руководителем услугодателя – 30 минут;</w:t>
      </w:r>
    </w:p>
    <w:p>
      <w:pPr>
        <w:spacing w:after="0"/>
        <w:ind w:left="0"/>
        <w:jc w:val="both"/>
      </w:pPr>
      <w:r>
        <w:rPr>
          <w:rFonts w:ascii="Times New Roman"/>
          <w:b w:val="false"/>
          <w:i w:val="false"/>
          <w:color w:val="000000"/>
          <w:sz w:val="28"/>
        </w:rPr>
        <w:t>
      3) рассмотрение документов ответственным исполнителем услугодателя и оформление результата оказания государственной услуги:</w:t>
      </w:r>
    </w:p>
    <w:p>
      <w:pPr>
        <w:spacing w:after="0"/>
        <w:ind w:left="0"/>
        <w:jc w:val="both"/>
      </w:pPr>
      <w:r>
        <w:rPr>
          <w:rFonts w:ascii="Times New Roman"/>
          <w:b w:val="false"/>
          <w:i w:val="false"/>
          <w:color w:val="000000"/>
          <w:sz w:val="28"/>
        </w:rPr>
        <w:t>
      на любительское (спортивное) рыболовства – 1 (один) рабочий день;</w:t>
      </w:r>
    </w:p>
    <w:p>
      <w:pPr>
        <w:spacing w:after="0"/>
        <w:ind w:left="0"/>
        <w:jc w:val="both"/>
      </w:pPr>
      <w:r>
        <w:rPr>
          <w:rFonts w:ascii="Times New Roman"/>
          <w:b w:val="false"/>
          <w:i w:val="false"/>
          <w:color w:val="000000"/>
          <w:sz w:val="28"/>
        </w:rPr>
        <w:t>
      на мелиоративный лов, научно-исследовательский лов и на лов в воспроизводственных целях – 10 (десять) рабочих дней;</w:t>
      </w:r>
    </w:p>
    <w:p>
      <w:pPr>
        <w:spacing w:after="0"/>
        <w:ind w:left="0"/>
        <w:jc w:val="both"/>
      </w:pPr>
      <w:r>
        <w:rPr>
          <w:rFonts w:ascii="Times New Roman"/>
          <w:b w:val="false"/>
          <w:i w:val="false"/>
          <w:color w:val="000000"/>
          <w:sz w:val="28"/>
        </w:rPr>
        <w:t>
      4) рассмотрение результата оказания государственной услуги руководителем услугодателя – 30 минут;</w:t>
      </w:r>
    </w:p>
    <w:p>
      <w:pPr>
        <w:spacing w:after="0"/>
        <w:ind w:left="0"/>
        <w:jc w:val="both"/>
      </w:pPr>
      <w:r>
        <w:rPr>
          <w:rFonts w:ascii="Times New Roman"/>
          <w:b w:val="false"/>
          <w:i w:val="false"/>
          <w:color w:val="000000"/>
          <w:sz w:val="28"/>
        </w:rPr>
        <w:t>
      5) выдача результата оказания государственной услуги услугополучателю (либо его представителю по доверенности) – 30 минут.</w:t>
      </w:r>
    </w:p>
    <w:bookmarkStart w:name="z21" w:id="17"/>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7"/>
    <w:p>
      <w:pPr>
        <w:spacing w:after="0"/>
        <w:ind w:left="0"/>
        <w:jc w:val="both"/>
      </w:pPr>
      <w:r>
        <w:rPr>
          <w:rFonts w:ascii="Times New Roman"/>
          <w:b w:val="false"/>
          <w:i w:val="false"/>
          <w:color w:val="000000"/>
          <w:sz w:val="28"/>
        </w:rPr>
        <w:t>
      1) отметка на копии заявления о регистрации в канцелярии с указанием даты и времени приема пакета документов;</w:t>
      </w:r>
    </w:p>
    <w:p>
      <w:pPr>
        <w:spacing w:after="0"/>
        <w:ind w:left="0"/>
        <w:jc w:val="both"/>
      </w:pPr>
      <w:r>
        <w:rPr>
          <w:rFonts w:ascii="Times New Roman"/>
          <w:b w:val="false"/>
          <w:i w:val="false"/>
          <w:color w:val="000000"/>
          <w:sz w:val="28"/>
        </w:rPr>
        <w:t>
      2) определение ответственного исполнителя услугодателя;</w:t>
      </w:r>
    </w:p>
    <w:p>
      <w:pPr>
        <w:spacing w:after="0"/>
        <w:ind w:left="0"/>
        <w:jc w:val="both"/>
      </w:pPr>
      <w:r>
        <w:rPr>
          <w:rFonts w:ascii="Times New Roman"/>
          <w:b w:val="false"/>
          <w:i w:val="false"/>
          <w:color w:val="000000"/>
          <w:sz w:val="28"/>
        </w:rPr>
        <w:t>
      3) оформление результата оказания государственной услуги;</w:t>
      </w:r>
    </w:p>
    <w:p>
      <w:pPr>
        <w:spacing w:after="0"/>
        <w:ind w:left="0"/>
        <w:jc w:val="both"/>
      </w:pPr>
      <w:r>
        <w:rPr>
          <w:rFonts w:ascii="Times New Roman"/>
          <w:b w:val="false"/>
          <w:i w:val="false"/>
          <w:color w:val="000000"/>
          <w:sz w:val="28"/>
        </w:rPr>
        <w:t>
      4) подписание результата оказания государственной услуги;</w:t>
      </w:r>
    </w:p>
    <w:p>
      <w:pPr>
        <w:spacing w:after="0"/>
        <w:ind w:left="0"/>
        <w:jc w:val="both"/>
      </w:pPr>
      <w:r>
        <w:rPr>
          <w:rFonts w:ascii="Times New Roman"/>
          <w:b w:val="false"/>
          <w:i w:val="false"/>
          <w:color w:val="000000"/>
          <w:sz w:val="28"/>
        </w:rPr>
        <w:t>
      5) роспись услугополучателя в получении результата оказания государственной услуги в журнале.</w:t>
      </w:r>
    </w:p>
    <w:bookmarkStart w:name="z22" w:id="1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8"/>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канцелярия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23" w:id="19"/>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19"/>
    <w:p>
      <w:pPr>
        <w:spacing w:after="0"/>
        <w:ind w:left="0"/>
        <w:jc w:val="both"/>
      </w:pPr>
      <w:r>
        <w:rPr>
          <w:rFonts w:ascii="Times New Roman"/>
          <w:b w:val="false"/>
          <w:i w:val="false"/>
          <w:color w:val="000000"/>
          <w:sz w:val="28"/>
        </w:rPr>
        <w:t>
      1) канцелярия услугодателя принимает, регистрирует заявление, подтверждает принятия заявления на бумажном носителе отметкой на его копии с указанием даты и времени приема пакета документов и направляет документы руководителю услугодателя - 30 минут;</w:t>
      </w:r>
    </w:p>
    <w:p>
      <w:pPr>
        <w:spacing w:after="0"/>
        <w:ind w:left="0"/>
        <w:jc w:val="both"/>
      </w:pPr>
      <w:r>
        <w:rPr>
          <w:rFonts w:ascii="Times New Roman"/>
          <w:b w:val="false"/>
          <w:i w:val="false"/>
          <w:color w:val="000000"/>
          <w:sz w:val="28"/>
        </w:rPr>
        <w:t>
      2) руководитель услугодателя направляет заявление ответственному исполнителю услугодателя для рассмотрения и оформления документов – 30 минут;</w:t>
      </w:r>
    </w:p>
    <w:p>
      <w:pPr>
        <w:spacing w:after="0"/>
        <w:ind w:left="0"/>
        <w:jc w:val="both"/>
      </w:pPr>
      <w:r>
        <w:rPr>
          <w:rFonts w:ascii="Times New Roman"/>
          <w:b w:val="false"/>
          <w:i w:val="false"/>
          <w:color w:val="000000"/>
          <w:sz w:val="28"/>
        </w:rPr>
        <w:t>
      3) ответственный исполнитель услугодателя:</w:t>
      </w:r>
    </w:p>
    <w:p>
      <w:pPr>
        <w:spacing w:after="0"/>
        <w:ind w:left="0"/>
        <w:jc w:val="both"/>
      </w:pPr>
      <w:r>
        <w:rPr>
          <w:rFonts w:ascii="Times New Roman"/>
          <w:b w:val="false"/>
          <w:i w:val="false"/>
          <w:color w:val="000000"/>
          <w:sz w:val="28"/>
        </w:rPr>
        <w:t>
      рассматривает документы услугополучателя, заполняет разрешение на осуществление любительского (спортивного) рыболовства и предоставляет руководителю услугодателя на подпись – 1 (один) рабочий день;</w:t>
      </w:r>
    </w:p>
    <w:p>
      <w:pPr>
        <w:spacing w:after="0"/>
        <w:ind w:left="0"/>
        <w:jc w:val="both"/>
      </w:pPr>
      <w:r>
        <w:rPr>
          <w:rFonts w:ascii="Times New Roman"/>
          <w:b w:val="false"/>
          <w:i w:val="false"/>
          <w:color w:val="000000"/>
          <w:sz w:val="28"/>
        </w:rPr>
        <w:t>
      заполняет разрешение на осуществление мелиоративного лова, научно-исследовательского лова, лова в воспроизводственных целях и предоставляет руководителю услугодателя на подпись – 10 (десять) рабочих дней;</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готовит мотивированный отказ в дальнейшем рассмотрении заявления и предоставляет руководителю услугодателя на подпись – в течение двух рабочих дней с момента получения документов услугополучателя;</w:t>
      </w:r>
    </w:p>
    <w:p>
      <w:pPr>
        <w:spacing w:after="0"/>
        <w:ind w:left="0"/>
        <w:jc w:val="both"/>
      </w:pPr>
      <w:r>
        <w:rPr>
          <w:rFonts w:ascii="Times New Roman"/>
          <w:b w:val="false"/>
          <w:i w:val="false"/>
          <w:color w:val="000000"/>
          <w:sz w:val="28"/>
        </w:rPr>
        <w:t>
      4) руководитель услугодателя подписывает результат оказания государственной услуги и направляет в канцелярию услугодателя – 30 минут;</w:t>
      </w:r>
    </w:p>
    <w:p>
      <w:pPr>
        <w:spacing w:after="0"/>
        <w:ind w:left="0"/>
        <w:jc w:val="both"/>
      </w:pPr>
      <w:r>
        <w:rPr>
          <w:rFonts w:ascii="Times New Roman"/>
          <w:b w:val="false"/>
          <w:i w:val="false"/>
          <w:color w:val="000000"/>
          <w:sz w:val="28"/>
        </w:rPr>
        <w:t>
      5) канцелярия услугодателя выдает услугополучателю (либо его представителю по доверенности) результат оказания государственной услуги - 30 минут.</w:t>
      </w:r>
    </w:p>
    <w:p>
      <w:pPr>
        <w:spacing w:after="0"/>
        <w:ind w:left="0"/>
        <w:jc w:val="both"/>
      </w:pPr>
      <w:r>
        <w:rPr>
          <w:rFonts w:ascii="Times New Roman"/>
          <w:b w:val="false"/>
          <w:i w:val="false"/>
          <w:color w:val="000000"/>
          <w:sz w:val="28"/>
        </w:rPr>
        <w:t>
      7</w:t>
      </w:r>
      <w:r>
        <w:rPr>
          <w:rFonts w:ascii="Times New Roman"/>
          <w:b/>
          <w:i w:val="false"/>
          <w:color w:val="000000"/>
          <w:sz w:val="28"/>
        </w:rPr>
        <w:t>-</w:t>
      </w:r>
      <w:r>
        <w:rPr>
          <w:rFonts w:ascii="Times New Roman"/>
          <w:b w:val="false"/>
          <w:i w:val="false"/>
          <w:color w:val="000000"/>
          <w:sz w:val="28"/>
        </w:rPr>
        <w:t>1.Услугодатель отказывает в оказании государственной услуги по следующим основаниям:</w:t>
      </w:r>
    </w:p>
    <w:bookmarkStart w:name="z5" w:id="2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
    <w:bookmarkStart w:name="z6" w:id="21"/>
    <w:p>
      <w:pPr>
        <w:spacing w:after="0"/>
        <w:ind w:left="0"/>
        <w:jc w:val="both"/>
      </w:pPr>
      <w:r>
        <w:rPr>
          <w:rFonts w:ascii="Times New Roman"/>
          <w:b w:val="false"/>
          <w:i w:val="false"/>
          <w:color w:val="000000"/>
          <w:sz w:val="28"/>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21"/>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суда, на основании которого услугополучательлишен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7-1 в соответствии с постановлением акимата Мангистауской области от 30.11.2017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8.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w:t>
      </w:r>
      <w:r>
        <w:rPr>
          <w:rFonts w:ascii="Times New Roman"/>
          <w:b w:val="false"/>
          <w:i w:val="false"/>
          <w:color w:val="000000"/>
          <w:sz w:val="28"/>
        </w:rPr>
        <w:t>регламенту</w:t>
      </w:r>
      <w:r>
        <w:rPr>
          <w:rFonts w:ascii="Times New Roman"/>
          <w:b w:val="false"/>
          <w:i w:val="false"/>
          <w:color w:val="000000"/>
          <w:sz w:val="28"/>
        </w:rPr>
        <w:t xml:space="preserve"> государственной услуги "Выдача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 Справочник бизнес-процессов оказания государственной услуги размещается на интернет – ресурсе услугодателя.</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 услуги "Выдача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"Выдача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w:t>
      </w:r>
    </w:p>
    <w:p>
      <w:pPr>
        <w:spacing w:after="0"/>
        <w:ind w:left="0"/>
        <w:jc w:val="left"/>
      </w:pP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Мангистауской области</w:t>
            </w:r>
            <w:r>
              <w:br/>
            </w:r>
            <w:r>
              <w:rPr>
                <w:rFonts w:ascii="Times New Roman"/>
                <w:b w:val="false"/>
                <w:i w:val="false"/>
                <w:color w:val="000000"/>
                <w:sz w:val="20"/>
              </w:rPr>
              <w:t>от 13 октября 2015 года № 306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7" w:id="2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лесорубочного и лесного билета" 1. Общие положения</w:t>
      </w:r>
    </w:p>
    <w:bookmarkEnd w:id="23"/>
    <w:bookmarkStart w:name="z28" w:id="24"/>
    <w:p>
      <w:pPr>
        <w:spacing w:after="0"/>
        <w:ind w:left="0"/>
        <w:jc w:val="both"/>
      </w:pPr>
      <w:r>
        <w:rPr>
          <w:rFonts w:ascii="Times New Roman"/>
          <w:b w:val="false"/>
          <w:i w:val="false"/>
          <w:color w:val="000000"/>
          <w:sz w:val="28"/>
        </w:rPr>
        <w:t>
      1. Государственная услуга "Выдача лесорубочного и лесного билета" (далее – государственная услуга) оказывается государственными лесовладельцами (далее – услугодатель).</w:t>
      </w:r>
    </w:p>
    <w:bookmarkEnd w:id="2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Сведения о выданных разрешениях вносятся в информационную систему "Государственная база данных "Е-лицензирование" (далее – ИС ГБД "Е-лицензирование).</w:t>
      </w:r>
    </w:p>
    <w:bookmarkStart w:name="z29" w:id="25"/>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или бумажная.</w:t>
      </w:r>
    </w:p>
    <w:bookmarkEnd w:id="25"/>
    <w:bookmarkStart w:name="z30" w:id="26"/>
    <w:p>
      <w:pPr>
        <w:spacing w:after="0"/>
        <w:ind w:left="0"/>
        <w:jc w:val="both"/>
      </w:pPr>
      <w:r>
        <w:rPr>
          <w:rFonts w:ascii="Times New Roman"/>
          <w:b w:val="false"/>
          <w:i w:val="false"/>
          <w:color w:val="000000"/>
          <w:sz w:val="28"/>
        </w:rPr>
        <w:t>
      3. Результат оказания государственной услуги – выдача лесорубочного и (или) лесного билета в бумажной форме.</w:t>
      </w:r>
    </w:p>
    <w:bookmarkEnd w:id="2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31" w:id="27"/>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в произвольной форме и иных документов услугополучателя (либо его представителя по доверенности), предусмотренных в </w:t>
      </w:r>
      <w:r>
        <w:rPr>
          <w:rFonts w:ascii="Times New Roman"/>
          <w:b w:val="false"/>
          <w:i w:val="false"/>
          <w:color w:val="000000"/>
          <w:sz w:val="28"/>
        </w:rPr>
        <w:t>пункте 9</w:t>
      </w:r>
      <w:r>
        <w:rPr>
          <w:rFonts w:ascii="Times New Roman"/>
          <w:b w:val="false"/>
          <w:i w:val="false"/>
          <w:color w:val="000000"/>
          <w:sz w:val="28"/>
        </w:rPr>
        <w:t xml:space="preserve">  </w:t>
      </w:r>
      <w:r>
        <w:rPr>
          <w:rFonts w:ascii="Times New Roman"/>
          <w:b w:val="false"/>
          <w:i w:val="false"/>
          <w:color w:val="000000"/>
          <w:sz w:val="28"/>
        </w:rPr>
        <w:t>стандарта</w:t>
      </w:r>
      <w:r>
        <w:rPr>
          <w:rFonts w:ascii="Times New Roman"/>
          <w:b w:val="false"/>
          <w:i w:val="false"/>
          <w:color w:val="000000"/>
          <w:sz w:val="28"/>
        </w:rPr>
        <w:t xml:space="preserve">государственной услуги "Выдача лесорубочного и лесного билета", утвержденного приказом Министра сельского хозяйства Республики Казахстан от 6 мая 2015 года </w:t>
      </w:r>
      <w:r>
        <w:rPr>
          <w:rFonts w:ascii="Times New Roman"/>
          <w:b w:val="false"/>
          <w:i w:val="false"/>
          <w:color w:val="000000"/>
          <w:sz w:val="28"/>
        </w:rPr>
        <w:t>№ 18-1/415</w:t>
      </w:r>
      <w:r>
        <w:rPr>
          <w:rFonts w:ascii="Times New Roman"/>
          <w:b w:val="false"/>
          <w:i w:val="false"/>
          <w:color w:val="000000"/>
          <w:sz w:val="28"/>
        </w:rPr>
        <w:t xml:space="preserve"> "Об утверждении стандартов государственных услуг в области лесного хозяйства и особо охраняемых природных территорий" (зарегистрирован в Реестре государственной регистрации нормативных правовых актов за № 11662).</w:t>
      </w:r>
    </w:p>
    <w:bookmarkStart w:name="z32" w:id="2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28"/>
    <w:p>
      <w:pPr>
        <w:spacing w:after="0"/>
        <w:ind w:left="0"/>
        <w:jc w:val="both"/>
      </w:pPr>
      <w:r>
        <w:rPr>
          <w:rFonts w:ascii="Times New Roman"/>
          <w:b w:val="false"/>
          <w:i w:val="false"/>
          <w:color w:val="000000"/>
          <w:sz w:val="28"/>
        </w:rPr>
        <w:t>
      1) прием документов и их регистрация в канцелярии услугодателя – 30 минут;</w:t>
      </w:r>
    </w:p>
    <w:p>
      <w:pPr>
        <w:spacing w:after="0"/>
        <w:ind w:left="0"/>
        <w:jc w:val="both"/>
      </w:pPr>
      <w:r>
        <w:rPr>
          <w:rFonts w:ascii="Times New Roman"/>
          <w:b w:val="false"/>
          <w:i w:val="false"/>
          <w:color w:val="000000"/>
          <w:sz w:val="28"/>
        </w:rPr>
        <w:t>
      2) рассмотрение документов руководителем услугодателя – 30 минут;</w:t>
      </w:r>
    </w:p>
    <w:p>
      <w:pPr>
        <w:spacing w:after="0"/>
        <w:ind w:left="0"/>
        <w:jc w:val="both"/>
      </w:pPr>
      <w:r>
        <w:rPr>
          <w:rFonts w:ascii="Times New Roman"/>
          <w:b w:val="false"/>
          <w:i w:val="false"/>
          <w:color w:val="000000"/>
          <w:sz w:val="28"/>
        </w:rPr>
        <w:t>
      3) рассмотрение документов ответственным исполнителем услугодателя и оформление результата оказания государственной услуги – 3 (три) рабочих дня;</w:t>
      </w:r>
    </w:p>
    <w:p>
      <w:pPr>
        <w:spacing w:after="0"/>
        <w:ind w:left="0"/>
        <w:jc w:val="both"/>
      </w:pPr>
      <w:r>
        <w:rPr>
          <w:rFonts w:ascii="Times New Roman"/>
          <w:b w:val="false"/>
          <w:i w:val="false"/>
          <w:color w:val="000000"/>
          <w:sz w:val="28"/>
        </w:rPr>
        <w:t>
      4) рассмотрение результата оказания государственной услуги руководителем услугодателя – 30 минут;</w:t>
      </w:r>
    </w:p>
    <w:p>
      <w:pPr>
        <w:spacing w:after="0"/>
        <w:ind w:left="0"/>
        <w:jc w:val="both"/>
      </w:pPr>
      <w:r>
        <w:rPr>
          <w:rFonts w:ascii="Times New Roman"/>
          <w:b w:val="false"/>
          <w:i w:val="false"/>
          <w:color w:val="000000"/>
          <w:sz w:val="28"/>
        </w:rPr>
        <w:t>
      5) выдача результата оказания государственной услуги услугополучателю (либо его представителю по доверенности) – 30 минут.</w:t>
      </w:r>
    </w:p>
    <w:bookmarkStart w:name="z33" w:id="29"/>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9"/>
    <w:p>
      <w:pPr>
        <w:spacing w:after="0"/>
        <w:ind w:left="0"/>
        <w:jc w:val="both"/>
      </w:pPr>
      <w:r>
        <w:rPr>
          <w:rFonts w:ascii="Times New Roman"/>
          <w:b w:val="false"/>
          <w:i w:val="false"/>
          <w:color w:val="000000"/>
          <w:sz w:val="28"/>
        </w:rPr>
        <w:t>
      1) отметка на копии заявления о регистрации в канцелярии с указанием даты и времени приема пакета документов;</w:t>
      </w:r>
    </w:p>
    <w:p>
      <w:pPr>
        <w:spacing w:after="0"/>
        <w:ind w:left="0"/>
        <w:jc w:val="both"/>
      </w:pPr>
      <w:r>
        <w:rPr>
          <w:rFonts w:ascii="Times New Roman"/>
          <w:b w:val="false"/>
          <w:i w:val="false"/>
          <w:color w:val="000000"/>
          <w:sz w:val="28"/>
        </w:rPr>
        <w:t>
      2) определение ответственного исполнителя услугодателя;</w:t>
      </w:r>
    </w:p>
    <w:p>
      <w:pPr>
        <w:spacing w:after="0"/>
        <w:ind w:left="0"/>
        <w:jc w:val="both"/>
      </w:pPr>
      <w:r>
        <w:rPr>
          <w:rFonts w:ascii="Times New Roman"/>
          <w:b w:val="false"/>
          <w:i w:val="false"/>
          <w:color w:val="000000"/>
          <w:sz w:val="28"/>
        </w:rPr>
        <w:t>
      3) оформление результата оказания государственной услуги;</w:t>
      </w:r>
    </w:p>
    <w:p>
      <w:pPr>
        <w:spacing w:after="0"/>
        <w:ind w:left="0"/>
        <w:jc w:val="both"/>
      </w:pPr>
      <w:r>
        <w:rPr>
          <w:rFonts w:ascii="Times New Roman"/>
          <w:b w:val="false"/>
          <w:i w:val="false"/>
          <w:color w:val="000000"/>
          <w:sz w:val="28"/>
        </w:rPr>
        <w:t>
      4) подписание результата оказания государственной услуги;</w:t>
      </w:r>
    </w:p>
    <w:p>
      <w:pPr>
        <w:spacing w:after="0"/>
        <w:ind w:left="0"/>
        <w:jc w:val="both"/>
      </w:pPr>
      <w:r>
        <w:rPr>
          <w:rFonts w:ascii="Times New Roman"/>
          <w:b w:val="false"/>
          <w:i w:val="false"/>
          <w:color w:val="000000"/>
          <w:sz w:val="28"/>
        </w:rPr>
        <w:t>
      5) роспись услугополучателя в получении результата оказания государственной услуги в журнале.</w:t>
      </w:r>
    </w:p>
    <w:bookmarkStart w:name="z34" w:id="3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0"/>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канцелярия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35" w:id="31"/>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31"/>
    <w:p>
      <w:pPr>
        <w:spacing w:after="0"/>
        <w:ind w:left="0"/>
        <w:jc w:val="both"/>
      </w:pPr>
      <w:r>
        <w:rPr>
          <w:rFonts w:ascii="Times New Roman"/>
          <w:b w:val="false"/>
          <w:i w:val="false"/>
          <w:color w:val="000000"/>
          <w:sz w:val="28"/>
        </w:rPr>
        <w:t>
      1) канцелярия услугодателя принимает, регистрирует заявление, подтверждает принятия заявления на бумажном носителе отметкой на его копии с указанием даты и времени приема пакета документов и направляет документы руководителю услугодателя – 30 минут;</w:t>
      </w:r>
    </w:p>
    <w:p>
      <w:pPr>
        <w:spacing w:after="0"/>
        <w:ind w:left="0"/>
        <w:jc w:val="both"/>
      </w:pPr>
      <w:r>
        <w:rPr>
          <w:rFonts w:ascii="Times New Roman"/>
          <w:b w:val="false"/>
          <w:i w:val="false"/>
          <w:color w:val="000000"/>
          <w:sz w:val="28"/>
        </w:rPr>
        <w:t>
      2) руководитель услугодателя направляет заявление ответственному исполнителю услугодателя для рассмотрения и оформления документов – 30 минут;</w:t>
      </w:r>
    </w:p>
    <w:p>
      <w:pPr>
        <w:spacing w:after="0"/>
        <w:ind w:left="0"/>
        <w:jc w:val="both"/>
      </w:pPr>
      <w:r>
        <w:rPr>
          <w:rFonts w:ascii="Times New Roman"/>
          <w:b w:val="false"/>
          <w:i w:val="false"/>
          <w:color w:val="000000"/>
          <w:sz w:val="28"/>
        </w:rPr>
        <w:t>
      3) ответственный исполнитель услугодателя:</w:t>
      </w:r>
    </w:p>
    <w:p>
      <w:pPr>
        <w:spacing w:after="0"/>
        <w:ind w:left="0"/>
        <w:jc w:val="both"/>
      </w:pPr>
      <w:r>
        <w:rPr>
          <w:rFonts w:ascii="Times New Roman"/>
          <w:b w:val="false"/>
          <w:i w:val="false"/>
          <w:color w:val="000000"/>
          <w:sz w:val="28"/>
        </w:rPr>
        <w:t>
      рассматривает документы услугополучателя;</w:t>
      </w:r>
    </w:p>
    <w:p>
      <w:pPr>
        <w:spacing w:after="0"/>
        <w:ind w:left="0"/>
        <w:jc w:val="both"/>
      </w:pPr>
      <w:r>
        <w:rPr>
          <w:rFonts w:ascii="Times New Roman"/>
          <w:b w:val="false"/>
          <w:i w:val="false"/>
          <w:color w:val="000000"/>
          <w:sz w:val="28"/>
        </w:rPr>
        <w:t>
      при необходимости осуществляет выезд на объект вместе с услугополучателем или без него;</w:t>
      </w:r>
    </w:p>
    <w:p>
      <w:pPr>
        <w:spacing w:after="0"/>
        <w:ind w:left="0"/>
        <w:jc w:val="both"/>
      </w:pPr>
      <w:r>
        <w:rPr>
          <w:rFonts w:ascii="Times New Roman"/>
          <w:b w:val="false"/>
          <w:i w:val="false"/>
          <w:color w:val="000000"/>
          <w:sz w:val="28"/>
        </w:rPr>
        <w:t>
      определяет возможность удовлетворения запрашиваемого объема лесопользования и плату за лесопользование – в течение 2 (двух) рабочих дней;</w:t>
      </w:r>
    </w:p>
    <w:p>
      <w:pPr>
        <w:spacing w:after="0"/>
        <w:ind w:left="0"/>
        <w:jc w:val="both"/>
      </w:pPr>
      <w:r>
        <w:rPr>
          <w:rFonts w:ascii="Times New Roman"/>
          <w:b w:val="false"/>
          <w:i w:val="false"/>
          <w:color w:val="000000"/>
          <w:sz w:val="28"/>
        </w:rPr>
        <w:t>
      в случае возможности оказания государственной услуги ответственный исполнитель услугодателя сообщает услугополучателю разрешаемый объем лесопользования и сумму налогового сбора подлежащий оплате – в течение 2 (двух) рабочих дней;</w:t>
      </w:r>
    </w:p>
    <w:p>
      <w:pPr>
        <w:spacing w:after="0"/>
        <w:ind w:left="0"/>
        <w:jc w:val="both"/>
      </w:pPr>
      <w:r>
        <w:rPr>
          <w:rFonts w:ascii="Times New Roman"/>
          <w:b w:val="false"/>
          <w:i w:val="false"/>
          <w:color w:val="000000"/>
          <w:sz w:val="28"/>
        </w:rPr>
        <w:t>
      4) услугополучатель предоставляет квитанцию об оплате необходимой суммы налогового сбора ответственному исполнителю услугодателя – в течение 3 (трех) рабочих дней;</w:t>
      </w:r>
    </w:p>
    <w:p>
      <w:pPr>
        <w:spacing w:after="0"/>
        <w:ind w:left="0"/>
        <w:jc w:val="both"/>
      </w:pPr>
      <w:r>
        <w:rPr>
          <w:rFonts w:ascii="Times New Roman"/>
          <w:b w:val="false"/>
          <w:i w:val="false"/>
          <w:color w:val="000000"/>
          <w:sz w:val="28"/>
        </w:rPr>
        <w:t>
      5) ответственный исполнитель услугодателя после получения квитанции об оплате налогового сбора за лесопользование заполняет лесорубочный и (или) лесной билет и предоставляет руководителю услугодателя на подпись – 3 (три) рабочих дня;</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готовит мотивированный отказ в дальнейшем рассмотрении заявления и предоставляет руководителю услугодателя на подпись – в течение двух рабочих дней с момента получения документов услугополучателя;</w:t>
      </w:r>
    </w:p>
    <w:p>
      <w:pPr>
        <w:spacing w:after="0"/>
        <w:ind w:left="0"/>
        <w:jc w:val="both"/>
      </w:pPr>
      <w:r>
        <w:rPr>
          <w:rFonts w:ascii="Times New Roman"/>
          <w:b w:val="false"/>
          <w:i w:val="false"/>
          <w:color w:val="000000"/>
          <w:sz w:val="28"/>
        </w:rPr>
        <w:t>
      6) руководитель услугодателя подписывает лесорубочный и (или) лесной билет, либо мотивированный отказ в дальнейшем рассмотрении заявления и направляет в канцелярию услугодателя – 30 минут;</w:t>
      </w:r>
    </w:p>
    <w:p>
      <w:pPr>
        <w:spacing w:after="0"/>
        <w:ind w:left="0"/>
        <w:jc w:val="both"/>
      </w:pPr>
      <w:r>
        <w:rPr>
          <w:rFonts w:ascii="Times New Roman"/>
          <w:b w:val="false"/>
          <w:i w:val="false"/>
          <w:color w:val="000000"/>
          <w:sz w:val="28"/>
        </w:rPr>
        <w:t>
      7) канцелярия услугодателя выдает услугополучателю (либо его представителю по доверенности) лесорубочный и (или) лесной билет, либо мотивированный отказ в дальнейшем рассмотрении заявления – 30 минут.</w:t>
      </w:r>
    </w:p>
    <w:p>
      <w:pPr>
        <w:spacing w:after="0"/>
        <w:ind w:left="0"/>
        <w:jc w:val="both"/>
      </w:pPr>
      <w:r>
        <w:rPr>
          <w:rFonts w:ascii="Times New Roman"/>
          <w:b w:val="false"/>
          <w:i w:val="false"/>
          <w:color w:val="000000"/>
          <w:sz w:val="28"/>
        </w:rPr>
        <w:t>
      7-1.Услугодательотказывает в оказании государственной услуги по следующим основаниям:</w:t>
      </w:r>
    </w:p>
    <w:bookmarkStart w:name="z11" w:id="3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2"/>
    <w:bookmarkStart w:name="z12" w:id="33"/>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 учета, хранения, заполнения и выдачи лесорубочного билета и лесного билета,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26 января 2015 года № 18</w:t>
      </w:r>
      <w:r>
        <w:rPr>
          <w:rFonts w:ascii="Times New Roman"/>
          <w:b/>
          <w:i w:val="false"/>
          <w:color w:val="000000"/>
          <w:sz w:val="28"/>
        </w:rPr>
        <w:t>-</w:t>
      </w:r>
      <w:r>
        <w:rPr>
          <w:rFonts w:ascii="Times New Roman"/>
          <w:b w:val="false"/>
          <w:i w:val="false"/>
          <w:color w:val="000000"/>
          <w:sz w:val="28"/>
        </w:rPr>
        <w:t>02/40 (зарегистрирован в Реестре государственной регистрации нормативных правовых актов за № 10676);</w:t>
      </w:r>
    </w:p>
    <w:bookmarkEnd w:id="33"/>
    <w:bookmarkStart w:name="z13" w:id="34"/>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34"/>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7-1 в соответствии с постановлением акимата Мангистауской области от 30.11.2017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использования информационных систем в процессе оказания государственной услуги</w:t>
      </w:r>
    </w:p>
    <w:bookmarkEnd w:id="35"/>
    <w:p>
      <w:pPr>
        <w:spacing w:after="0"/>
        <w:ind w:left="0"/>
        <w:jc w:val="both"/>
      </w:pPr>
      <w:r>
        <w:rPr>
          <w:rFonts w:ascii="Times New Roman"/>
          <w:b w:val="false"/>
          <w:i w:val="false"/>
          <w:color w:val="ff0000"/>
          <w:sz w:val="28"/>
        </w:rPr>
        <w:t xml:space="preserve">
      Сноска. Заголовок - в редакции постановления акимата Мангистауской области от 30.11.2017 </w:t>
      </w:r>
      <w:r>
        <w:rPr>
          <w:rFonts w:ascii="Times New Roman"/>
          <w:b w:val="false"/>
          <w:i w:val="false"/>
          <w:color w:val="ff0000"/>
          <w:sz w:val="28"/>
        </w:rPr>
        <w:t>№ 285</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электронной цифровой подписи (далее – ЭЦП), которое хранится в интернет-браузере компьютера услугополучателя (осуществляется для незарегистрированных услугополучателей на портале) индивидуального идентификационного номера (далее – ИИН) и бизнес идентификационного номера (далее - БИН);</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государственной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лесорубочного и лесного билета" (далее – Регламент),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государственной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государственной услуги;</w:t>
      </w:r>
    </w:p>
    <w:p>
      <w:pPr>
        <w:spacing w:after="0"/>
        <w:ind w:left="0"/>
        <w:jc w:val="both"/>
      </w:pPr>
      <w:r>
        <w:rPr>
          <w:rFonts w:ascii="Times New Roman"/>
          <w:b w:val="false"/>
          <w:i w:val="false"/>
          <w:color w:val="000000"/>
          <w:sz w:val="28"/>
        </w:rPr>
        <w:t>
      10) процесс 7 – услугодатель получает из соответствующих систем через шлюз "электронного правительства" (далее – ШЭП) сведения о документах, удостоверяющих личность, о регистрации (перерегистрации) юридического лица, о государственной регистрации в качестве индивидуального предпринимателя;</w:t>
      </w:r>
    </w:p>
    <w:p>
      <w:pPr>
        <w:spacing w:after="0"/>
        <w:ind w:left="0"/>
        <w:jc w:val="both"/>
      </w:pPr>
      <w:r>
        <w:rPr>
          <w:rFonts w:ascii="Times New Roman"/>
          <w:b w:val="false"/>
          <w:i w:val="false"/>
          <w:color w:val="000000"/>
          <w:sz w:val="28"/>
        </w:rPr>
        <w:t>
      11) процесс 8 – регистрация электронного документа (запроса услугополучателя) в портале и обработка запроса в ИС ГБД "Е-лицензирование";</w:t>
      </w:r>
    </w:p>
    <w:p>
      <w:pPr>
        <w:spacing w:after="0"/>
        <w:ind w:left="0"/>
        <w:jc w:val="both"/>
      </w:pPr>
      <w:r>
        <w:rPr>
          <w:rFonts w:ascii="Times New Roman"/>
          <w:b w:val="false"/>
          <w:i w:val="false"/>
          <w:color w:val="000000"/>
          <w:sz w:val="28"/>
        </w:rPr>
        <w:t>
      12) условие 3 – проверка услугодателем соответствия услугополучателя квалификационным требованиям и основаниям для выдачи разрешения;</w:t>
      </w:r>
    </w:p>
    <w:p>
      <w:pPr>
        <w:spacing w:after="0"/>
        <w:ind w:left="0"/>
        <w:jc w:val="both"/>
      </w:pPr>
      <w:r>
        <w:rPr>
          <w:rFonts w:ascii="Times New Roman"/>
          <w:b w:val="false"/>
          <w:i w:val="false"/>
          <w:color w:val="000000"/>
          <w:sz w:val="28"/>
        </w:rPr>
        <w:t>
      13) процесс 9 – формирование сообщения об отказе в запрашиваемой услуге в связи с имеющимися нарушениями в данных услугополучателя в ИС ГБД "Е-лизензирование";</w:t>
      </w:r>
    </w:p>
    <w:p>
      <w:pPr>
        <w:spacing w:after="0"/>
        <w:ind w:left="0"/>
        <w:jc w:val="both"/>
      </w:pPr>
      <w:r>
        <w:rPr>
          <w:rFonts w:ascii="Times New Roman"/>
          <w:b w:val="false"/>
          <w:i w:val="false"/>
          <w:color w:val="000000"/>
          <w:sz w:val="28"/>
        </w:rPr>
        <w:t>
      14) процесс 10 – получение услугополучателем результата оказания государственной услуги, сформированной на портале.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p>
    <w:p>
      <w:pPr>
        <w:spacing w:after="0"/>
        <w:ind w:left="0"/>
        <w:jc w:val="both"/>
      </w:pPr>
      <w:r>
        <w:rPr>
          <w:rFonts w:ascii="Times New Roman"/>
          <w:b w:val="false"/>
          <w:i w:val="false"/>
          <w:color w:val="000000"/>
          <w:sz w:val="28"/>
        </w:rPr>
        <w:t>
      15) процесс 11 – услугодатель вносит в ИС ГБД "Е-лицензирование" сведения о выданных разрешениях.</w:t>
      </w:r>
    </w:p>
    <w:bookmarkStart w:name="z37" w:id="36"/>
    <w:p>
      <w:pPr>
        <w:spacing w:after="0"/>
        <w:ind w:left="0"/>
        <w:jc w:val="both"/>
      </w:pPr>
      <w:r>
        <w:rPr>
          <w:rFonts w:ascii="Times New Roman"/>
          <w:b w:val="false"/>
          <w:i w:val="false"/>
          <w:color w:val="000000"/>
          <w:sz w:val="28"/>
        </w:rPr>
        <w:t xml:space="preserve">
      9.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w:t>
      </w:r>
      <w:r>
        <w:rPr>
          <w:rFonts w:ascii="Times New Roman"/>
          <w:b w:val="false"/>
          <w:i w:val="false"/>
          <w:color w:val="000000"/>
          <w:sz w:val="28"/>
        </w:rPr>
        <w:t>Регламенту</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w:t>
      </w:r>
      <w:r>
        <w:rPr>
          <w:rFonts w:ascii="Times New Roman"/>
          <w:b w:val="false"/>
          <w:i w:val="false"/>
          <w:color w:val="000000"/>
          <w:sz w:val="28"/>
        </w:rPr>
        <w:t>Регламенту</w:t>
      </w:r>
      <w:r>
        <w:rPr>
          <w:rFonts w:ascii="Times New Roman"/>
          <w:b w:val="false"/>
          <w:i w:val="false"/>
          <w:color w:val="000000"/>
          <w:sz w:val="28"/>
        </w:rPr>
        <w:t>. Справочник бизнес-процессов оказания государственной услуги размещается на портале, интернет– ресурсе услугодателя.</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лесорубочного и лесного билета"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w:t>
      </w:r>
    </w:p>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лесорубочного и лесного билета</w:t>
            </w:r>
          </w:p>
        </w:tc>
      </w:tr>
    </w:tbl>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 "Выдача лесорубочного и лесного билета"</w:t>
      </w:r>
    </w:p>
    <w:p>
      <w:pPr>
        <w:spacing w:after="0"/>
        <w:ind w:left="0"/>
        <w:jc w:val="left"/>
      </w:pP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Мангистауской области</w:t>
            </w:r>
            <w:r>
              <w:br/>
            </w:r>
            <w:r>
              <w:rPr>
                <w:rFonts w:ascii="Times New Roman"/>
                <w:b w:val="false"/>
                <w:i w:val="false"/>
                <w:color w:val="000000"/>
                <w:sz w:val="20"/>
              </w:rPr>
              <w:t>от 13 октября 2015 года № 306</w:t>
            </w:r>
          </w:p>
        </w:tc>
      </w:tr>
    </w:tbl>
    <w:bookmarkStart w:name="z42" w:id="3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разрешения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1. Общие положения</w:t>
      </w:r>
    </w:p>
    <w:bookmarkEnd w:id="38"/>
    <w:p>
      <w:pPr>
        <w:spacing w:after="0"/>
        <w:ind w:left="0"/>
        <w:jc w:val="both"/>
      </w:pPr>
      <w:r>
        <w:rPr>
          <w:rFonts w:ascii="Times New Roman"/>
          <w:b w:val="false"/>
          <w:i w:val="false"/>
          <w:color w:val="000000"/>
          <w:sz w:val="28"/>
        </w:rPr>
        <w:t>
      1. Государственная услуга "Выдача разрешения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(далее – государственная услуга) оказывается местным исполнительным органом области, осуществляющий функции в сфере лесного хозяйства (государственное учреждение "Управление природных ресурсов и регулирования природопользования Мангистауской области")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xml:space="preserve">
      2) веб-портал "электронного правительства" </w:t>
      </w:r>
      <w:r>
        <w:rPr>
          <w:rFonts w:ascii="Times New Roman"/>
          <w:b w:val="false"/>
          <w:i w:val="false"/>
          <w:color w:val="000000"/>
          <w:sz w:val="28"/>
          <w:u w:val="single"/>
        </w:rPr>
        <w:t>www.egov.kz, www.elicense.kz</w:t>
      </w:r>
      <w:r>
        <w:rPr>
          <w:rFonts w:ascii="Times New Roman"/>
          <w:b w:val="false"/>
          <w:i w:val="false"/>
          <w:color w:val="000000"/>
          <w:sz w:val="28"/>
        </w:rPr>
        <w:t xml:space="preserve"> (далее – портал).</w:t>
      </w:r>
    </w:p>
    <w:bookmarkStart w:name="z43" w:id="39"/>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или бумажная.</w:t>
      </w:r>
    </w:p>
    <w:bookmarkEnd w:id="39"/>
    <w:bookmarkStart w:name="z44" w:id="40"/>
    <w:p>
      <w:pPr>
        <w:spacing w:after="0"/>
        <w:ind w:left="0"/>
        <w:jc w:val="both"/>
      </w:pPr>
      <w:r>
        <w:rPr>
          <w:rFonts w:ascii="Times New Roman"/>
          <w:b w:val="false"/>
          <w:i w:val="false"/>
          <w:color w:val="000000"/>
          <w:sz w:val="28"/>
        </w:rPr>
        <w:t>
      3. Результат оказания государственной услуги – разрешение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End w:id="4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bookmarkStart w:name="z45" w:id="4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иных документов услугополучателя (либо его представителя по заверенной доверенности), предусмотренных в </w:t>
      </w:r>
      <w:r>
        <w:rPr>
          <w:rFonts w:ascii="Times New Roman"/>
          <w:b w:val="false"/>
          <w:i w:val="false"/>
          <w:color w:val="000000"/>
          <w:sz w:val="28"/>
        </w:rPr>
        <w:t>пункте 9</w:t>
      </w:r>
      <w:r>
        <w:rPr>
          <w:rFonts w:ascii="Times New Roman"/>
          <w:b w:val="false"/>
          <w:i w:val="false"/>
          <w:color w:val="000000"/>
          <w:sz w:val="28"/>
        </w:rPr>
        <w:t xml:space="preserve">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разрешения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утвержденного приказом Министра сельского хозяйства Республики Казахстан от 6 мая 2015 года </w:t>
      </w:r>
      <w:r>
        <w:rPr>
          <w:rFonts w:ascii="Times New Roman"/>
          <w:b w:val="false"/>
          <w:i w:val="false"/>
          <w:color w:val="000000"/>
          <w:sz w:val="28"/>
        </w:rPr>
        <w:t>№ 18-1/415</w:t>
      </w:r>
      <w:r>
        <w:rPr>
          <w:rFonts w:ascii="Times New Roman"/>
          <w:b w:val="false"/>
          <w:i w:val="false"/>
          <w:color w:val="000000"/>
          <w:sz w:val="28"/>
        </w:rPr>
        <w:t xml:space="preserve"> "Об утверждении стандартов государственных услуг в области лесного хозяйства и особо охраняемых природных территорий" (зарегистрирован в Реестре государственной регистрации нормативных правовых актов за № 11662).</w:t>
      </w:r>
    </w:p>
    <w:bookmarkStart w:name="z46" w:id="4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42"/>
    <w:p>
      <w:pPr>
        <w:spacing w:after="0"/>
        <w:ind w:left="0"/>
        <w:jc w:val="both"/>
      </w:pPr>
      <w:r>
        <w:rPr>
          <w:rFonts w:ascii="Times New Roman"/>
          <w:b w:val="false"/>
          <w:i w:val="false"/>
          <w:color w:val="000000"/>
          <w:sz w:val="28"/>
        </w:rPr>
        <w:t>
      1) прием документов и их регистрация в канцелярии услугодателя – 30 минут;</w:t>
      </w:r>
    </w:p>
    <w:p>
      <w:pPr>
        <w:spacing w:after="0"/>
        <w:ind w:left="0"/>
        <w:jc w:val="both"/>
      </w:pPr>
      <w:r>
        <w:rPr>
          <w:rFonts w:ascii="Times New Roman"/>
          <w:b w:val="false"/>
          <w:i w:val="false"/>
          <w:color w:val="000000"/>
          <w:sz w:val="28"/>
        </w:rPr>
        <w:t>
      2) рассмотрение документов руководителем услугодателя – 30 минут;</w:t>
      </w:r>
    </w:p>
    <w:p>
      <w:pPr>
        <w:spacing w:after="0"/>
        <w:ind w:left="0"/>
        <w:jc w:val="both"/>
      </w:pPr>
      <w:r>
        <w:rPr>
          <w:rFonts w:ascii="Times New Roman"/>
          <w:b w:val="false"/>
          <w:i w:val="false"/>
          <w:color w:val="000000"/>
          <w:sz w:val="28"/>
        </w:rPr>
        <w:t>
      3) рассмотрение документов ответственным исполнителем услугодателя и оформление результата оказания государственной услуги – 2 (двух) рабочих дней;</w:t>
      </w:r>
    </w:p>
    <w:p>
      <w:pPr>
        <w:spacing w:after="0"/>
        <w:ind w:left="0"/>
        <w:jc w:val="both"/>
      </w:pPr>
      <w:r>
        <w:rPr>
          <w:rFonts w:ascii="Times New Roman"/>
          <w:b w:val="false"/>
          <w:i w:val="false"/>
          <w:color w:val="000000"/>
          <w:sz w:val="28"/>
        </w:rPr>
        <w:t>
      4) рассмотрение результата оказания государственной услуги руководителем услугодателя – 30 минут;</w:t>
      </w:r>
    </w:p>
    <w:p>
      <w:pPr>
        <w:spacing w:after="0"/>
        <w:ind w:left="0"/>
        <w:jc w:val="both"/>
      </w:pPr>
      <w:r>
        <w:rPr>
          <w:rFonts w:ascii="Times New Roman"/>
          <w:b w:val="false"/>
          <w:i w:val="false"/>
          <w:color w:val="000000"/>
          <w:sz w:val="28"/>
        </w:rPr>
        <w:t>
      5) выдача результата оказания государственной услуги услугополучателю (либо его представителя по заверенной доверенности) – 30 минут.</w:t>
      </w:r>
    </w:p>
    <w:bookmarkStart w:name="z47" w:id="43"/>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43"/>
    <w:p>
      <w:pPr>
        <w:spacing w:after="0"/>
        <w:ind w:left="0"/>
        <w:jc w:val="both"/>
      </w:pPr>
      <w:r>
        <w:rPr>
          <w:rFonts w:ascii="Times New Roman"/>
          <w:b w:val="false"/>
          <w:i w:val="false"/>
          <w:color w:val="000000"/>
          <w:sz w:val="28"/>
        </w:rPr>
        <w:t>
      1) отметка на копии заявления о регистрации в канцелярии с указанием даты и времени приема пакета документов;</w:t>
      </w:r>
    </w:p>
    <w:p>
      <w:pPr>
        <w:spacing w:after="0"/>
        <w:ind w:left="0"/>
        <w:jc w:val="both"/>
      </w:pPr>
      <w:r>
        <w:rPr>
          <w:rFonts w:ascii="Times New Roman"/>
          <w:b w:val="false"/>
          <w:i w:val="false"/>
          <w:color w:val="000000"/>
          <w:sz w:val="28"/>
        </w:rPr>
        <w:t>
      2) определение ответственного исполнителя услугодателя;</w:t>
      </w:r>
    </w:p>
    <w:p>
      <w:pPr>
        <w:spacing w:after="0"/>
        <w:ind w:left="0"/>
        <w:jc w:val="both"/>
      </w:pPr>
      <w:r>
        <w:rPr>
          <w:rFonts w:ascii="Times New Roman"/>
          <w:b w:val="false"/>
          <w:i w:val="false"/>
          <w:color w:val="000000"/>
          <w:sz w:val="28"/>
        </w:rPr>
        <w:t>
      3) оформление результата оказания государственной услуги;</w:t>
      </w:r>
    </w:p>
    <w:p>
      <w:pPr>
        <w:spacing w:after="0"/>
        <w:ind w:left="0"/>
        <w:jc w:val="both"/>
      </w:pPr>
      <w:r>
        <w:rPr>
          <w:rFonts w:ascii="Times New Roman"/>
          <w:b w:val="false"/>
          <w:i w:val="false"/>
          <w:color w:val="000000"/>
          <w:sz w:val="28"/>
        </w:rPr>
        <w:t>
      4) подписание результата оказания государственной услуги;</w:t>
      </w:r>
    </w:p>
    <w:p>
      <w:pPr>
        <w:spacing w:after="0"/>
        <w:ind w:left="0"/>
        <w:jc w:val="both"/>
      </w:pPr>
      <w:r>
        <w:rPr>
          <w:rFonts w:ascii="Times New Roman"/>
          <w:b w:val="false"/>
          <w:i w:val="false"/>
          <w:color w:val="000000"/>
          <w:sz w:val="28"/>
        </w:rPr>
        <w:t>
      5) роспись услугополучателя в получении результата оказания государственной услуги в журнале.</w:t>
      </w:r>
    </w:p>
    <w:bookmarkStart w:name="z48" w:id="4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4"/>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канцелярия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49" w:id="45"/>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45"/>
    <w:p>
      <w:pPr>
        <w:spacing w:after="0"/>
        <w:ind w:left="0"/>
        <w:jc w:val="both"/>
      </w:pPr>
      <w:r>
        <w:rPr>
          <w:rFonts w:ascii="Times New Roman"/>
          <w:b w:val="false"/>
          <w:i w:val="false"/>
          <w:color w:val="000000"/>
          <w:sz w:val="28"/>
        </w:rPr>
        <w:t>
      1) канцелярия услугодателя принимает, регистрирует заявление, подтверждает принятия заявления на бумажном носителе отметкой на его копии с указанием даты и времени приема пакета документов и направляет документы руководителю услугодателя – 30 минут;</w:t>
      </w:r>
    </w:p>
    <w:p>
      <w:pPr>
        <w:spacing w:after="0"/>
        <w:ind w:left="0"/>
        <w:jc w:val="both"/>
      </w:pPr>
      <w:r>
        <w:rPr>
          <w:rFonts w:ascii="Times New Roman"/>
          <w:b w:val="false"/>
          <w:i w:val="false"/>
          <w:color w:val="000000"/>
          <w:sz w:val="28"/>
        </w:rPr>
        <w:t>
      2) руководитель услугодателя направляет заявление ответственному исполнителю услугодателя для рассмотрения и оформления документов – 30 минут;</w:t>
      </w:r>
    </w:p>
    <w:p>
      <w:pPr>
        <w:spacing w:after="0"/>
        <w:ind w:left="0"/>
        <w:jc w:val="both"/>
      </w:pPr>
      <w:r>
        <w:rPr>
          <w:rFonts w:ascii="Times New Roman"/>
          <w:b w:val="false"/>
          <w:i w:val="false"/>
          <w:color w:val="000000"/>
          <w:sz w:val="28"/>
        </w:rPr>
        <w:t>
      3) ответственный исполнитель услугодателя:</w:t>
      </w:r>
    </w:p>
    <w:p>
      <w:pPr>
        <w:spacing w:after="0"/>
        <w:ind w:left="0"/>
        <w:jc w:val="both"/>
      </w:pPr>
      <w:r>
        <w:rPr>
          <w:rFonts w:ascii="Times New Roman"/>
          <w:b w:val="false"/>
          <w:i w:val="false"/>
          <w:color w:val="000000"/>
          <w:sz w:val="28"/>
        </w:rPr>
        <w:t>
      рассматривает документы услугополучателя, оформляет результат оказания государственной услуги и предоставляет руководителю услугодателя на подпись – 2 (двух) рабочих дней;</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готовит мотивированный отказ в дальнейшем рассмотрении заявления и предоставляет руководителю услугодателя на подпись – в течение двух рабочих дней с момента получения документов услугополучателя;</w:t>
      </w:r>
    </w:p>
    <w:p>
      <w:pPr>
        <w:spacing w:after="0"/>
        <w:ind w:left="0"/>
        <w:jc w:val="both"/>
      </w:pPr>
      <w:r>
        <w:rPr>
          <w:rFonts w:ascii="Times New Roman"/>
          <w:b w:val="false"/>
          <w:i w:val="false"/>
          <w:color w:val="000000"/>
          <w:sz w:val="28"/>
        </w:rPr>
        <w:t>
      4) руководитель услугодателя подписывает результат оказания государственной услуги и направляет в канцелярию услугодателя – 30 минут;</w:t>
      </w:r>
    </w:p>
    <w:p>
      <w:pPr>
        <w:spacing w:after="0"/>
        <w:ind w:left="0"/>
        <w:jc w:val="both"/>
      </w:pPr>
      <w:r>
        <w:rPr>
          <w:rFonts w:ascii="Times New Roman"/>
          <w:b w:val="false"/>
          <w:i w:val="false"/>
          <w:color w:val="000000"/>
          <w:sz w:val="28"/>
        </w:rPr>
        <w:t>
      5) канцелярия услугодателя выдает услугополучателю (либо его представителю по заверенной доверенности) результат оказания государственной услуги – 30 минут.</w:t>
      </w:r>
    </w:p>
    <w:bookmarkStart w:name="z50" w:id="46"/>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использования информационных систем в процессе оказания государственной услуги</w:t>
      </w:r>
    </w:p>
    <w:bookmarkEnd w:id="46"/>
    <w:p>
      <w:pPr>
        <w:spacing w:after="0"/>
        <w:ind w:left="0"/>
        <w:jc w:val="both"/>
      </w:pPr>
      <w:r>
        <w:rPr>
          <w:rFonts w:ascii="Times New Roman"/>
          <w:b w:val="false"/>
          <w:i w:val="false"/>
          <w:color w:val="ff0000"/>
          <w:sz w:val="28"/>
        </w:rPr>
        <w:t xml:space="preserve">
      Сноска. Заголовок - в редакции постановления акимата Мангистауской области от 30.11.2017 </w:t>
      </w:r>
      <w:r>
        <w:rPr>
          <w:rFonts w:ascii="Times New Roman"/>
          <w:b w:val="false"/>
          <w:i w:val="false"/>
          <w:color w:val="ff0000"/>
          <w:sz w:val="28"/>
        </w:rPr>
        <w:t>№ 285</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портале) индивидуального идентификационного номера (далее – ИИН) и бизнес идентификационного номера (далее – БИН);</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государственной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разрешения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(далее – Регламент),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государственной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государственной услуги;</w:t>
      </w:r>
    </w:p>
    <w:p>
      <w:pPr>
        <w:spacing w:after="0"/>
        <w:ind w:left="0"/>
        <w:jc w:val="both"/>
      </w:pPr>
      <w:r>
        <w:rPr>
          <w:rFonts w:ascii="Times New Roman"/>
          <w:b w:val="false"/>
          <w:i w:val="false"/>
          <w:color w:val="000000"/>
          <w:sz w:val="28"/>
        </w:rPr>
        <w:t>
      10) процесс 7 – услугодатель получает из соответствующих государственных информационных систем через шлюз "электронного правительства" (далее – ШЭП) сведения документов, удостоверяющих личность услугополучателя, о государственной регистрации (перерегистрации) юридического лица, о заключениях государственной экологической и санитарно-эпидемиологической экспертиз на эскиз (эскизный проект);</w:t>
      </w:r>
    </w:p>
    <w:p>
      <w:pPr>
        <w:spacing w:after="0"/>
        <w:ind w:left="0"/>
        <w:jc w:val="both"/>
      </w:pPr>
      <w:r>
        <w:rPr>
          <w:rFonts w:ascii="Times New Roman"/>
          <w:b w:val="false"/>
          <w:i w:val="false"/>
          <w:color w:val="000000"/>
          <w:sz w:val="28"/>
        </w:rPr>
        <w:t>
      11) процесс 8 – регистрация электронного документа (запроса услугополучателя) в портале и обработка запроса в информационную систему "Государственная база данных "Е-лицензирование" (далее – ИС ГБД "Е-лицензирование);</w:t>
      </w:r>
    </w:p>
    <w:p>
      <w:pPr>
        <w:spacing w:after="0"/>
        <w:ind w:left="0"/>
        <w:jc w:val="both"/>
      </w:pPr>
      <w:r>
        <w:rPr>
          <w:rFonts w:ascii="Times New Roman"/>
          <w:b w:val="false"/>
          <w:i w:val="false"/>
          <w:color w:val="000000"/>
          <w:sz w:val="28"/>
        </w:rPr>
        <w:t>
      12) условие 3 – проверка услугодателем соответствия услугополучателя квалификационным требованиям и основаниям для выдачи разрешения;</w:t>
      </w:r>
    </w:p>
    <w:p>
      <w:pPr>
        <w:spacing w:after="0"/>
        <w:ind w:left="0"/>
        <w:jc w:val="both"/>
      </w:pPr>
      <w:r>
        <w:rPr>
          <w:rFonts w:ascii="Times New Roman"/>
          <w:b w:val="false"/>
          <w:i w:val="false"/>
          <w:color w:val="000000"/>
          <w:sz w:val="28"/>
        </w:rPr>
        <w:t>
      13) процесс 9 – формирование сообщения об отказе в запрашиваемой услуге в связи с имеющимися нарушениями в данных услугополучателя в ИС ГБД "Е-лизензирование";</w:t>
      </w:r>
    </w:p>
    <w:p>
      <w:pPr>
        <w:spacing w:after="0"/>
        <w:ind w:left="0"/>
        <w:jc w:val="both"/>
      </w:pPr>
      <w:r>
        <w:rPr>
          <w:rFonts w:ascii="Times New Roman"/>
          <w:b w:val="false"/>
          <w:i w:val="false"/>
          <w:color w:val="000000"/>
          <w:sz w:val="28"/>
        </w:rPr>
        <w:t>
      14) процесс 10 – получение услугополучателем результата оказания государственной услуги, сформированной на портале.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p>
    <w:bookmarkStart w:name="z51" w:id="47"/>
    <w:p>
      <w:pPr>
        <w:spacing w:after="0"/>
        <w:ind w:left="0"/>
        <w:jc w:val="both"/>
      </w:pPr>
      <w:r>
        <w:rPr>
          <w:rFonts w:ascii="Times New Roman"/>
          <w:b w:val="false"/>
          <w:i w:val="false"/>
          <w:color w:val="000000"/>
          <w:sz w:val="28"/>
        </w:rPr>
        <w:t xml:space="preserve">
      9.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w:t>
      </w:r>
      <w:r>
        <w:rPr>
          <w:rFonts w:ascii="Times New Roman"/>
          <w:b w:val="false"/>
          <w:i w:val="false"/>
          <w:color w:val="000000"/>
          <w:sz w:val="28"/>
        </w:rPr>
        <w:t>Регламенту</w:t>
      </w:r>
      <w:r>
        <w:rPr>
          <w:rFonts w:ascii="Times New Roman"/>
          <w:b w:val="false"/>
          <w:i w:val="false"/>
          <w:color w:val="000000"/>
          <w:sz w:val="28"/>
        </w:rPr>
        <w:t>.</w:t>
      </w:r>
    </w:p>
    <w:bookmarkEnd w:id="47"/>
    <w:bookmarkStart w:name="z52" w:id="48"/>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w:t>
      </w:r>
      <w:r>
        <w:rPr>
          <w:rFonts w:ascii="Times New Roman"/>
          <w:b w:val="false"/>
          <w:i w:val="false"/>
          <w:color w:val="000000"/>
          <w:sz w:val="28"/>
        </w:rPr>
        <w:t>Регламенту</w:t>
      </w:r>
      <w:r>
        <w:rPr>
          <w:rFonts w:ascii="Times New Roman"/>
          <w:b w:val="false"/>
          <w:i w:val="false"/>
          <w:color w:val="000000"/>
          <w:sz w:val="28"/>
        </w:rPr>
        <w:t xml:space="preserve">. Справочник бизнес-процессов оказания государственной услуги размещается на портале, интернет – ресурсе услугодателя.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разрешения на использование участков под объекты</w:t>
            </w:r>
            <w:r>
              <w:br/>
            </w:r>
            <w:r>
              <w:rPr>
                <w:rFonts w:ascii="Times New Roman"/>
                <w:b w:val="false"/>
                <w:i w:val="false"/>
                <w:color w:val="000000"/>
                <w:sz w:val="20"/>
              </w:rPr>
              <w:t>строительства на землях государственного лесного фонда, где лесные</w:t>
            </w:r>
            <w:r>
              <w:br/>
            </w:r>
            <w:r>
              <w:rPr>
                <w:rFonts w:ascii="Times New Roman"/>
                <w:b w:val="false"/>
                <w:i w:val="false"/>
                <w:color w:val="000000"/>
                <w:sz w:val="20"/>
              </w:rPr>
              <w:t>ресурсы предоставлены в долгосрочное лесопользование для</w:t>
            </w:r>
            <w:r>
              <w:br/>
            </w:r>
            <w:r>
              <w:rPr>
                <w:rFonts w:ascii="Times New Roman"/>
                <w:b w:val="false"/>
                <w:i w:val="false"/>
                <w:color w:val="000000"/>
                <w:sz w:val="20"/>
              </w:rPr>
              <w:t>оздоровительных, рекреационных, историко-культурных, туристских и</w:t>
            </w:r>
            <w:r>
              <w:br/>
            </w:r>
            <w:r>
              <w:rPr>
                <w:rFonts w:ascii="Times New Roman"/>
                <w:b w:val="false"/>
                <w:i w:val="false"/>
                <w:color w:val="000000"/>
                <w:sz w:val="20"/>
              </w:rPr>
              <w:t>спортивных целей; нужд охотничьего хозяйства; побочного лесного</w:t>
            </w:r>
            <w:r>
              <w:br/>
            </w:r>
            <w:r>
              <w:rPr>
                <w:rFonts w:ascii="Times New Roman"/>
                <w:b w:val="false"/>
                <w:i w:val="false"/>
                <w:color w:val="000000"/>
                <w:sz w:val="20"/>
              </w:rPr>
              <w:t>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w:t>
      </w:r>
    </w:p>
    <w:p>
      <w:pPr>
        <w:spacing w:after="0"/>
        <w:ind w:left="0"/>
        <w:jc w:val="left"/>
      </w:pP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разрешения на использование участков под объекты</w:t>
            </w:r>
            <w:r>
              <w:br/>
            </w:r>
            <w:r>
              <w:rPr>
                <w:rFonts w:ascii="Times New Roman"/>
                <w:b w:val="false"/>
                <w:i w:val="false"/>
                <w:color w:val="000000"/>
                <w:sz w:val="20"/>
              </w:rPr>
              <w:t>строительства на землях государственного лесного фонда,</w:t>
            </w:r>
            <w:r>
              <w:br/>
            </w:r>
            <w:r>
              <w:rPr>
                <w:rFonts w:ascii="Times New Roman"/>
                <w:b w:val="false"/>
                <w:i w:val="false"/>
                <w:color w:val="000000"/>
                <w:sz w:val="20"/>
              </w:rPr>
              <w:t>где лесные ресурсы предоставлены в долгосрочное</w:t>
            </w:r>
            <w:r>
              <w:br/>
            </w:r>
            <w:r>
              <w:rPr>
                <w:rFonts w:ascii="Times New Roman"/>
                <w:b w:val="false"/>
                <w:i w:val="false"/>
                <w:color w:val="000000"/>
                <w:sz w:val="20"/>
              </w:rPr>
              <w:t>лесопользование для оздоровительных, рекреационных,</w:t>
            </w:r>
            <w:r>
              <w:br/>
            </w:r>
            <w:r>
              <w:rPr>
                <w:rFonts w:ascii="Times New Roman"/>
                <w:b w:val="false"/>
                <w:i w:val="false"/>
                <w:color w:val="000000"/>
                <w:sz w:val="20"/>
              </w:rPr>
              <w:t>историко-культурных, туристских и спортивных целей;</w:t>
            </w:r>
            <w:r>
              <w:br/>
            </w:r>
            <w:r>
              <w:rPr>
                <w:rFonts w:ascii="Times New Roman"/>
                <w:b w:val="false"/>
                <w:i w:val="false"/>
                <w:color w:val="000000"/>
                <w:sz w:val="20"/>
              </w:rPr>
              <w:t>нужд охотничьего хозяйства; побочного лесного 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 "Выдача разрешения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p>
      <w:pPr>
        <w:spacing w:after="0"/>
        <w:ind w:left="0"/>
        <w:jc w:val="left"/>
      </w:pP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Мангистауской области</w:t>
            </w:r>
            <w:r>
              <w:br/>
            </w:r>
            <w:r>
              <w:rPr>
                <w:rFonts w:ascii="Times New Roman"/>
                <w:b w:val="false"/>
                <w:i w:val="false"/>
                <w:color w:val="000000"/>
                <w:sz w:val="20"/>
              </w:rPr>
              <w:t>от 13 октября 2015 года № 306</w:t>
            </w:r>
          </w:p>
        </w:tc>
      </w:tr>
    </w:tbl>
    <w:bookmarkStart w:name="z56" w:id="4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"Государственная регистрация договора долгосрочного</w:t>
      </w:r>
      <w:r>
        <w:br/>
      </w:r>
      <w:r>
        <w:rPr>
          <w:rFonts w:ascii="Times New Roman"/>
          <w:b/>
          <w:i w:val="false"/>
          <w:color w:val="000000"/>
        </w:rPr>
        <w:t>лесопользования на участках государственного лесного фонда"  1. Общие положения</w:t>
      </w:r>
    </w:p>
    <w:bookmarkEnd w:id="49"/>
    <w:p>
      <w:pPr>
        <w:spacing w:after="0"/>
        <w:ind w:left="0"/>
        <w:jc w:val="both"/>
      </w:pPr>
      <w:r>
        <w:rPr>
          <w:rFonts w:ascii="Times New Roman"/>
          <w:b w:val="false"/>
          <w:i w:val="false"/>
          <w:color w:val="000000"/>
          <w:sz w:val="28"/>
        </w:rPr>
        <w:t>
      1. Государственная услуга "Государственная регистрация договора долгосрочного лесопользования на участках государственного лесного фонда" (далее – государственная услуга) оказывается местным исполнительным органом области, осуществляющий функции в сфере лесного хозяйства (государственное учреждение "Управление природных ресурсов и регулирования природопользования Мангистауской области")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xml:space="preserve">
      2) веб-портал "электронного правительства" </w:t>
      </w:r>
      <w:r>
        <w:rPr>
          <w:rFonts w:ascii="Times New Roman"/>
          <w:b w:val="false"/>
          <w:i w:val="false"/>
          <w:color w:val="000000"/>
          <w:sz w:val="28"/>
          <w:u w:val="single"/>
        </w:rPr>
        <w:t>www.egov.kz, www.elicense.kz</w:t>
      </w:r>
      <w:r>
        <w:rPr>
          <w:rFonts w:ascii="Times New Roman"/>
          <w:b w:val="false"/>
          <w:i w:val="false"/>
          <w:color w:val="000000"/>
          <w:sz w:val="28"/>
        </w:rPr>
        <w:t xml:space="preserve"> (далее – портал).</w:t>
      </w:r>
    </w:p>
    <w:bookmarkStart w:name="z57" w:id="50"/>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или бумажная.</w:t>
      </w:r>
    </w:p>
    <w:bookmarkEnd w:id="50"/>
    <w:bookmarkStart w:name="z58" w:id="51"/>
    <w:p>
      <w:pPr>
        <w:spacing w:after="0"/>
        <w:ind w:left="0"/>
        <w:jc w:val="both"/>
      </w:pPr>
      <w:r>
        <w:rPr>
          <w:rFonts w:ascii="Times New Roman"/>
          <w:b w:val="false"/>
          <w:i w:val="false"/>
          <w:color w:val="000000"/>
          <w:sz w:val="28"/>
        </w:rPr>
        <w:t>
      3. Результат оказания государственной услуги – государственная регистрация договора долгосрочного лесопользования на участках государственного лесного фонда.</w:t>
      </w:r>
    </w:p>
    <w:bookmarkEnd w:id="5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уведомления о государственной регистрации договора долгосрочного лесопользования на участках государственного лесного фонда, подписанного электронной цифровой подписью (далее – ЭЦП) уполномоченного лица услугодателя, с указанием места и даты для проставления печати на договоре.</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bookmarkStart w:name="z59" w:id="52"/>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5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иных документов услугополучателя (либо его представителя по доверенности), предусмотренных в </w:t>
      </w:r>
      <w:r>
        <w:rPr>
          <w:rFonts w:ascii="Times New Roman"/>
          <w:b w:val="false"/>
          <w:i w:val="false"/>
          <w:color w:val="000000"/>
          <w:sz w:val="28"/>
        </w:rPr>
        <w:t>пункте 9</w:t>
      </w:r>
      <w:r>
        <w:rPr>
          <w:rFonts w:ascii="Times New Roman"/>
          <w:b w:val="false"/>
          <w:i w:val="false"/>
          <w:color w:val="000000"/>
          <w:sz w:val="28"/>
        </w:rPr>
        <w:t xml:space="preserve">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"Государственная регистрация договора долгосрочного лесопользования на участках государственного лесного фонда", утвержденного приказом Министра сельского хозяйства Республики Казахстан от 6 мая 2015 года </w:t>
      </w:r>
      <w:r>
        <w:rPr>
          <w:rFonts w:ascii="Times New Roman"/>
          <w:b w:val="false"/>
          <w:i w:val="false"/>
          <w:color w:val="000000"/>
          <w:sz w:val="28"/>
        </w:rPr>
        <w:t>№ 18-1/415</w:t>
      </w:r>
      <w:r>
        <w:rPr>
          <w:rFonts w:ascii="Times New Roman"/>
          <w:b w:val="false"/>
          <w:i w:val="false"/>
          <w:color w:val="000000"/>
          <w:sz w:val="28"/>
        </w:rPr>
        <w:t xml:space="preserve"> "Об утверждении стандартов государственных услуг в области лесного хозяйства и особо охраняемых природных территорий" (зарегистрирован в Реестре государственной регистрации нормативных правовых актов за № 11662).</w:t>
      </w:r>
    </w:p>
    <w:bookmarkStart w:name="z60" w:id="53"/>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53"/>
    <w:p>
      <w:pPr>
        <w:spacing w:after="0"/>
        <w:ind w:left="0"/>
        <w:jc w:val="both"/>
      </w:pPr>
      <w:r>
        <w:rPr>
          <w:rFonts w:ascii="Times New Roman"/>
          <w:b w:val="false"/>
          <w:i w:val="false"/>
          <w:color w:val="000000"/>
          <w:sz w:val="28"/>
        </w:rPr>
        <w:t>
      1) прием документов и их регистрация в канцелярии услугодателя – 30 минут;</w:t>
      </w:r>
    </w:p>
    <w:p>
      <w:pPr>
        <w:spacing w:after="0"/>
        <w:ind w:left="0"/>
        <w:jc w:val="both"/>
      </w:pPr>
      <w:r>
        <w:rPr>
          <w:rFonts w:ascii="Times New Roman"/>
          <w:b w:val="false"/>
          <w:i w:val="false"/>
          <w:color w:val="000000"/>
          <w:sz w:val="28"/>
        </w:rPr>
        <w:t>
      2) рассмотрение документов руководителем услугодателя – 10 минут;</w:t>
      </w:r>
    </w:p>
    <w:p>
      <w:pPr>
        <w:spacing w:after="0"/>
        <w:ind w:left="0"/>
        <w:jc w:val="both"/>
      </w:pPr>
      <w:r>
        <w:rPr>
          <w:rFonts w:ascii="Times New Roman"/>
          <w:b w:val="false"/>
          <w:i w:val="false"/>
          <w:color w:val="000000"/>
          <w:sz w:val="28"/>
        </w:rPr>
        <w:t>
      3) рассмотрение документов ответственным исполнителем услугодателя и оформление результата оказания государственной услуги – 2 (двух) рабочих дней;</w:t>
      </w:r>
    </w:p>
    <w:p>
      <w:pPr>
        <w:spacing w:after="0"/>
        <w:ind w:left="0"/>
        <w:jc w:val="both"/>
      </w:pPr>
      <w:r>
        <w:rPr>
          <w:rFonts w:ascii="Times New Roman"/>
          <w:b w:val="false"/>
          <w:i w:val="false"/>
          <w:color w:val="000000"/>
          <w:sz w:val="28"/>
        </w:rPr>
        <w:t>
      4) рассмотрение результата оказания государственной услуги руководителем услугодателя – 10 минут;</w:t>
      </w:r>
    </w:p>
    <w:p>
      <w:pPr>
        <w:spacing w:after="0"/>
        <w:ind w:left="0"/>
        <w:jc w:val="both"/>
      </w:pPr>
      <w:r>
        <w:rPr>
          <w:rFonts w:ascii="Times New Roman"/>
          <w:b w:val="false"/>
          <w:i w:val="false"/>
          <w:color w:val="000000"/>
          <w:sz w:val="28"/>
        </w:rPr>
        <w:t>
      5) выдача результата оказания государственной услуги услугополучателю (либо его представителю по доверенности) – 10 минут.</w:t>
      </w:r>
    </w:p>
    <w:bookmarkStart w:name="z61" w:id="54"/>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54"/>
    <w:p>
      <w:pPr>
        <w:spacing w:after="0"/>
        <w:ind w:left="0"/>
        <w:jc w:val="both"/>
      </w:pPr>
      <w:r>
        <w:rPr>
          <w:rFonts w:ascii="Times New Roman"/>
          <w:b w:val="false"/>
          <w:i w:val="false"/>
          <w:color w:val="000000"/>
          <w:sz w:val="28"/>
        </w:rPr>
        <w:t>
      1) отметка на копии заявления о регистрации в канцелярии с указанием даты и времени приема пакета документов;</w:t>
      </w:r>
    </w:p>
    <w:p>
      <w:pPr>
        <w:spacing w:after="0"/>
        <w:ind w:left="0"/>
        <w:jc w:val="both"/>
      </w:pPr>
      <w:r>
        <w:rPr>
          <w:rFonts w:ascii="Times New Roman"/>
          <w:b w:val="false"/>
          <w:i w:val="false"/>
          <w:color w:val="000000"/>
          <w:sz w:val="28"/>
        </w:rPr>
        <w:t>
      2) определение ответственного исполнителя услугодателя;</w:t>
      </w:r>
    </w:p>
    <w:p>
      <w:pPr>
        <w:spacing w:after="0"/>
        <w:ind w:left="0"/>
        <w:jc w:val="both"/>
      </w:pPr>
      <w:r>
        <w:rPr>
          <w:rFonts w:ascii="Times New Roman"/>
          <w:b w:val="false"/>
          <w:i w:val="false"/>
          <w:color w:val="000000"/>
          <w:sz w:val="28"/>
        </w:rPr>
        <w:t>
      3) оформление результата оказания государственной услуги;</w:t>
      </w:r>
    </w:p>
    <w:p>
      <w:pPr>
        <w:spacing w:after="0"/>
        <w:ind w:left="0"/>
        <w:jc w:val="both"/>
      </w:pPr>
      <w:r>
        <w:rPr>
          <w:rFonts w:ascii="Times New Roman"/>
          <w:b w:val="false"/>
          <w:i w:val="false"/>
          <w:color w:val="000000"/>
          <w:sz w:val="28"/>
        </w:rPr>
        <w:t>
      4) подписание результата оказания государственной услуги;</w:t>
      </w:r>
    </w:p>
    <w:p>
      <w:pPr>
        <w:spacing w:after="0"/>
        <w:ind w:left="0"/>
        <w:jc w:val="both"/>
      </w:pPr>
      <w:r>
        <w:rPr>
          <w:rFonts w:ascii="Times New Roman"/>
          <w:b w:val="false"/>
          <w:i w:val="false"/>
          <w:color w:val="000000"/>
          <w:sz w:val="28"/>
        </w:rPr>
        <w:t>
      5) роспись услугополучателя в получении результата оказания государственной услуги в журнале.</w:t>
      </w:r>
    </w:p>
    <w:bookmarkStart w:name="z62" w:id="5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55"/>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канцелярия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63" w:id="56"/>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56"/>
    <w:p>
      <w:pPr>
        <w:spacing w:after="0"/>
        <w:ind w:left="0"/>
        <w:jc w:val="both"/>
      </w:pPr>
      <w:r>
        <w:rPr>
          <w:rFonts w:ascii="Times New Roman"/>
          <w:b w:val="false"/>
          <w:i w:val="false"/>
          <w:color w:val="000000"/>
          <w:sz w:val="28"/>
        </w:rPr>
        <w:t>
      1) канцелярия услугодателя принимает, регистрирует заявление, подтверждает принятия заявления на бумажном носителе отметкой на его копии с указанием даты и времени приема пакета документов и направляет документы руководителю услугодателя – 30 минут;</w:t>
      </w:r>
    </w:p>
    <w:p>
      <w:pPr>
        <w:spacing w:after="0"/>
        <w:ind w:left="0"/>
        <w:jc w:val="both"/>
      </w:pPr>
      <w:r>
        <w:rPr>
          <w:rFonts w:ascii="Times New Roman"/>
          <w:b w:val="false"/>
          <w:i w:val="false"/>
          <w:color w:val="000000"/>
          <w:sz w:val="28"/>
        </w:rPr>
        <w:t>
      2) руководитель услугодателя направляет заявление ответственному исполнителю услугодателя для рассмотрения и оформления документов – 10 минут;</w:t>
      </w:r>
    </w:p>
    <w:p>
      <w:pPr>
        <w:spacing w:after="0"/>
        <w:ind w:left="0"/>
        <w:jc w:val="both"/>
      </w:pPr>
      <w:r>
        <w:rPr>
          <w:rFonts w:ascii="Times New Roman"/>
          <w:b w:val="false"/>
          <w:i w:val="false"/>
          <w:color w:val="000000"/>
          <w:sz w:val="28"/>
        </w:rPr>
        <w:t>
      3) ответственный исполнитель услугодателя рассматривает документы услугополучателя, оформляет результат оказания государственной услуги и предоставляет руководителю услугодателя на подпись – 2 (двух) рабочих дней;</w:t>
      </w:r>
    </w:p>
    <w:p>
      <w:pPr>
        <w:spacing w:after="0"/>
        <w:ind w:left="0"/>
        <w:jc w:val="both"/>
      </w:pPr>
      <w:r>
        <w:rPr>
          <w:rFonts w:ascii="Times New Roman"/>
          <w:b w:val="false"/>
          <w:i w:val="false"/>
          <w:color w:val="000000"/>
          <w:sz w:val="28"/>
        </w:rPr>
        <w:t>
      4) руководитель услугодателя подписывает результат оказания государственной услуги и направляет в канцелярию услугодателя – 10 минут;</w:t>
      </w:r>
    </w:p>
    <w:p>
      <w:pPr>
        <w:spacing w:after="0"/>
        <w:ind w:left="0"/>
        <w:jc w:val="both"/>
      </w:pPr>
      <w:r>
        <w:rPr>
          <w:rFonts w:ascii="Times New Roman"/>
          <w:b w:val="false"/>
          <w:i w:val="false"/>
          <w:color w:val="000000"/>
          <w:sz w:val="28"/>
        </w:rPr>
        <w:t>
      5) канцелярия услугодателя выдает услугополучателю (либо его представителю по доверенности) результат оказания государственной услуги – 10 минут.</w:t>
      </w:r>
    </w:p>
    <w:p>
      <w:pPr>
        <w:spacing w:after="0"/>
        <w:ind w:left="0"/>
        <w:jc w:val="both"/>
      </w:pPr>
      <w:r>
        <w:rPr>
          <w:rFonts w:ascii="Times New Roman"/>
          <w:b w:val="false"/>
          <w:i w:val="false"/>
          <w:color w:val="000000"/>
          <w:sz w:val="28"/>
        </w:rPr>
        <w:t>
      7</w:t>
      </w:r>
      <w:r>
        <w:rPr>
          <w:rFonts w:ascii="Times New Roman"/>
          <w:b/>
          <w:i w:val="false"/>
          <w:color w:val="000000"/>
          <w:sz w:val="28"/>
        </w:rPr>
        <w:t>-</w:t>
      </w:r>
      <w:r>
        <w:rPr>
          <w:rFonts w:ascii="Times New Roman"/>
          <w:b w:val="false"/>
          <w:i w:val="false"/>
          <w:color w:val="000000"/>
          <w:sz w:val="28"/>
        </w:rPr>
        <w:t>1.Услугодатель отказывает в оказании государственной услуги по следующим основаниям:</w:t>
      </w:r>
    </w:p>
    <w:bookmarkStart w:name="z26" w:id="5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7"/>
    <w:bookmarkStart w:name="z27" w:id="5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договора долгосрочного лесопользования на участках государственного лесного фонда, утвержденными приказом Министра сельского хозяйства Республики Казахстан от 26 января 2015 года № 18</w:t>
      </w:r>
      <w:r>
        <w:rPr>
          <w:rFonts w:ascii="Times New Roman"/>
          <w:b/>
          <w:i w:val="false"/>
          <w:color w:val="000000"/>
          <w:sz w:val="28"/>
        </w:rPr>
        <w:t>-</w:t>
      </w:r>
      <w:r>
        <w:rPr>
          <w:rFonts w:ascii="Times New Roman"/>
          <w:b w:val="false"/>
          <w:i w:val="false"/>
          <w:color w:val="000000"/>
          <w:sz w:val="28"/>
        </w:rPr>
        <w:t>02/41 (зарегистрирован в Реестре государственной регистрации нормативных правовых актов за № 10489);</w:t>
      </w:r>
    </w:p>
    <w:bookmarkEnd w:id="58"/>
    <w:bookmarkStart w:name="z28" w:id="5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59"/>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7-1 в соответствии с постановлением акимата Мангистауской области от 30.11.2017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0"/>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использования информационных систем в процессе оказания государственной услуги</w:t>
      </w:r>
    </w:p>
    <w:bookmarkEnd w:id="60"/>
    <w:p>
      <w:pPr>
        <w:spacing w:after="0"/>
        <w:ind w:left="0"/>
        <w:jc w:val="both"/>
      </w:pPr>
      <w:r>
        <w:rPr>
          <w:rFonts w:ascii="Times New Roman"/>
          <w:b w:val="false"/>
          <w:i w:val="false"/>
          <w:color w:val="ff0000"/>
          <w:sz w:val="28"/>
        </w:rPr>
        <w:t xml:space="preserve">
      Сноска. Заголовок - в редакции постановления акимата Мангистауской области от 30.11.2017 </w:t>
      </w:r>
      <w:r>
        <w:rPr>
          <w:rFonts w:ascii="Times New Roman"/>
          <w:b w:val="false"/>
          <w:i w:val="false"/>
          <w:color w:val="ff0000"/>
          <w:sz w:val="28"/>
        </w:rPr>
        <w:t>№ 285</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портале) индивидуального идентификационного номера (далее – ИИН) и бизнес идентификационного номера (далее – БИН);</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государственной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"Государственная регистрация договора долгосрочного лесопользования на участках государственного лесного фонда" (далее – Регламент),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государственной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государственной услуги;</w:t>
      </w:r>
    </w:p>
    <w:p>
      <w:pPr>
        <w:spacing w:after="0"/>
        <w:ind w:left="0"/>
        <w:jc w:val="both"/>
      </w:pPr>
      <w:r>
        <w:rPr>
          <w:rFonts w:ascii="Times New Roman"/>
          <w:b w:val="false"/>
          <w:i w:val="false"/>
          <w:color w:val="000000"/>
          <w:sz w:val="28"/>
        </w:rPr>
        <w:t>
      10) процесс 7– услугодатель получает из соответствующих государственных информационных систем через шлюз "электронного правительства" (далее – ШЭП) сведения документов, удостоверяющих личность услугополучателя,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11) процесс 8 – регистрация электронного документа (запроса услугополучателя) в портале и обработка запроса в информационную систему "Государственная база данных "Е-лицензирование" (далее – ИС ГБД "Е-лицензирование);</w:t>
      </w:r>
    </w:p>
    <w:p>
      <w:pPr>
        <w:spacing w:after="0"/>
        <w:ind w:left="0"/>
        <w:jc w:val="both"/>
      </w:pPr>
      <w:r>
        <w:rPr>
          <w:rFonts w:ascii="Times New Roman"/>
          <w:b w:val="false"/>
          <w:i w:val="false"/>
          <w:color w:val="000000"/>
          <w:sz w:val="28"/>
        </w:rPr>
        <w:t>
      12) условие 3 – проверка услугодателем соответствия услугополучателя квалификационным требованиям и основаниям для выдачи разрешения;</w:t>
      </w:r>
    </w:p>
    <w:p>
      <w:pPr>
        <w:spacing w:after="0"/>
        <w:ind w:left="0"/>
        <w:jc w:val="both"/>
      </w:pPr>
      <w:r>
        <w:rPr>
          <w:rFonts w:ascii="Times New Roman"/>
          <w:b w:val="false"/>
          <w:i w:val="false"/>
          <w:color w:val="000000"/>
          <w:sz w:val="28"/>
        </w:rPr>
        <w:t>
      13) процесс 9 – формирование сообщения об отказе в запрашиваемой услуге в связи с имеющимися нарушениями в данных услугополучателя в ИС ГБД "Е-лизензирование";</w:t>
      </w:r>
    </w:p>
    <w:p>
      <w:pPr>
        <w:spacing w:after="0"/>
        <w:ind w:left="0"/>
        <w:jc w:val="both"/>
      </w:pPr>
      <w:r>
        <w:rPr>
          <w:rFonts w:ascii="Times New Roman"/>
          <w:b w:val="false"/>
          <w:i w:val="false"/>
          <w:color w:val="000000"/>
          <w:sz w:val="28"/>
        </w:rPr>
        <w:t>
      14) процесс 10 – получение услугополучателем результата оказания государственной услуги, сформированной на портале.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p>
    <w:bookmarkStart w:name="z65" w:id="61"/>
    <w:p>
      <w:pPr>
        <w:spacing w:after="0"/>
        <w:ind w:left="0"/>
        <w:jc w:val="both"/>
      </w:pPr>
      <w:r>
        <w:rPr>
          <w:rFonts w:ascii="Times New Roman"/>
          <w:b w:val="false"/>
          <w:i w:val="false"/>
          <w:color w:val="000000"/>
          <w:sz w:val="28"/>
        </w:rPr>
        <w:t xml:space="preserve">
      9.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w:t>
      </w:r>
      <w:r>
        <w:rPr>
          <w:rFonts w:ascii="Times New Roman"/>
          <w:b w:val="false"/>
          <w:i w:val="false"/>
          <w:color w:val="000000"/>
          <w:sz w:val="28"/>
        </w:rPr>
        <w:t>Регламенту</w:t>
      </w:r>
      <w:r>
        <w:rPr>
          <w:rFonts w:ascii="Times New Roman"/>
          <w:b w:val="false"/>
          <w:i w:val="false"/>
          <w:color w:val="000000"/>
          <w:sz w:val="28"/>
        </w:rPr>
        <w:t>.</w:t>
      </w:r>
    </w:p>
    <w:bookmarkEnd w:id="61"/>
    <w:bookmarkStart w:name="z66" w:id="62"/>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w:t>
      </w:r>
      <w:r>
        <w:rPr>
          <w:rFonts w:ascii="Times New Roman"/>
          <w:b w:val="false"/>
          <w:i w:val="false"/>
          <w:color w:val="000000"/>
          <w:sz w:val="28"/>
        </w:rPr>
        <w:t>Регламенту</w:t>
      </w:r>
      <w:r>
        <w:rPr>
          <w:rFonts w:ascii="Times New Roman"/>
          <w:b w:val="false"/>
          <w:i w:val="false"/>
          <w:color w:val="000000"/>
          <w:sz w:val="28"/>
        </w:rPr>
        <w:t>. Справочник бизнес-процессов оказания государственной услуги размещается на портале, интернет – ресурсе услугодателя.</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"Государственная регистрация договора долгосрочного</w:t>
            </w:r>
            <w:r>
              <w:br/>
            </w:r>
            <w:r>
              <w:rPr>
                <w:rFonts w:ascii="Times New Roman"/>
                <w:b w:val="false"/>
                <w:i w:val="false"/>
                <w:color w:val="000000"/>
                <w:sz w:val="20"/>
              </w:rPr>
              <w:t>лесопользования на участках государственного лесного фонда"</w:t>
            </w:r>
          </w:p>
        </w:tc>
      </w:tr>
    </w:tbl>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w:t>
      </w:r>
    </w:p>
    <w:p>
      <w:pPr>
        <w:spacing w:after="0"/>
        <w:ind w:left="0"/>
        <w:jc w:val="left"/>
      </w:pPr>
      <w:r>
        <w:br/>
      </w:r>
    </w:p>
    <w:p>
      <w:pPr>
        <w:spacing w:after="0"/>
        <w:ind w:left="0"/>
        <w:jc w:val="both"/>
      </w:pPr>
      <w:r>
        <w:drawing>
          <wp:inline distT="0" distB="0" distL="0" distR="0">
            <wp:extent cx="78105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02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"Государственная регистрация договора долгосрочного</w:t>
            </w:r>
            <w:r>
              <w:br/>
            </w:r>
            <w:r>
              <w:rPr>
                <w:rFonts w:ascii="Times New Roman"/>
                <w:b w:val="false"/>
                <w:i w:val="false"/>
                <w:color w:val="000000"/>
                <w:sz w:val="20"/>
              </w:rPr>
              <w:t>лесопользования на участках государственного лесного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"Государственная регистрация договора долгосрочного лесопользования на участках государственного лесного фонда"</w:t>
      </w:r>
    </w:p>
    <w:p>
      <w:pPr>
        <w:spacing w:after="0"/>
        <w:ind w:left="0"/>
        <w:jc w:val="left"/>
      </w:pP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Мангистауской области</w:t>
            </w:r>
            <w:r>
              <w:br/>
            </w:r>
            <w:r>
              <w:rPr>
                <w:rFonts w:ascii="Times New Roman"/>
                <w:b w:val="false"/>
                <w:i w:val="false"/>
                <w:color w:val="000000"/>
                <w:sz w:val="20"/>
              </w:rPr>
              <w:t>от 13 октября 2015 года № 306</w:t>
            </w:r>
          </w:p>
        </w:tc>
      </w:tr>
    </w:tbl>
    <w:p>
      <w:pPr>
        <w:spacing w:after="0"/>
        <w:ind w:left="0"/>
        <w:jc w:val="left"/>
      </w:pPr>
      <w:r>
        <w:rPr>
          <w:rFonts w:ascii="Times New Roman"/>
          <w:b/>
          <w:i w:val="false"/>
          <w:color w:val="000000"/>
        </w:rPr>
        <w:t xml:space="preserve"> Регламент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p>
      <w:pPr>
        <w:spacing w:after="0"/>
        <w:ind w:left="0"/>
        <w:jc w:val="both"/>
      </w:pPr>
      <w:r>
        <w:rPr>
          <w:rFonts w:ascii="Times New Roman"/>
          <w:b w:val="false"/>
          <w:i w:val="false"/>
          <w:color w:val="ff0000"/>
          <w:sz w:val="28"/>
        </w:rPr>
        <w:t xml:space="preserve">
      Сноска. Регламент - в редакции постановления акимата Мангистауской области от 21.11.2019 </w:t>
      </w:r>
      <w:r>
        <w:rPr>
          <w:rFonts w:ascii="Times New Roman"/>
          <w:b w:val="false"/>
          <w:i w:val="false"/>
          <w:color w:val="ff0000"/>
          <w:sz w:val="28"/>
        </w:rPr>
        <w:t>№ 243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bookmarkStart w:name="z17" w:id="63"/>
    <w:p>
      <w:pPr>
        <w:spacing w:after="0"/>
        <w:ind w:left="0"/>
        <w:jc w:val="both"/>
      </w:pPr>
      <w:r>
        <w:rPr>
          <w:rFonts w:ascii="Times New Roman"/>
          <w:b w:val="false"/>
          <w:i w:val="false"/>
          <w:color w:val="000000"/>
          <w:sz w:val="28"/>
        </w:rPr>
        <w:t>
      1. Государственная услуга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(далее – государственная услуга) оказывается местным исполнительным органом области (государственное учреждение "Управление природных ресурсов и регулирования природопользования Мангистауской области" (далее – услугодатель).</w:t>
      </w:r>
    </w:p>
    <w:bookmarkEnd w:id="63"/>
    <w:bookmarkStart w:name="z18" w:id="64"/>
    <w:p>
      <w:pPr>
        <w:spacing w:after="0"/>
        <w:ind w:left="0"/>
        <w:jc w:val="both"/>
      </w:pPr>
      <w:r>
        <w:rPr>
          <w:rFonts w:ascii="Times New Roman"/>
          <w:b w:val="false"/>
          <w:i w:val="false"/>
          <w:color w:val="000000"/>
          <w:sz w:val="28"/>
        </w:rPr>
        <w:t xml:space="preserve">
      Прием заявления и выдача результата оказания государственной услуги осуществляются через Государственную корпорацию "Правительство для граждан" (далее – Государственная корпорация). </w:t>
      </w:r>
    </w:p>
    <w:bookmarkEnd w:id="64"/>
    <w:p>
      <w:pPr>
        <w:spacing w:after="0"/>
        <w:ind w:left="0"/>
        <w:jc w:val="left"/>
      </w:pPr>
      <w:r>
        <w:rPr>
          <w:rFonts w:ascii="Times New Roman"/>
          <w:b/>
          <w:i w:val="false"/>
          <w:color w:val="000000"/>
        </w:rPr>
        <w:t xml:space="preserve"> 2. Форма оказания государственной услуги: бумажная.</w:t>
      </w:r>
    </w:p>
    <w:bookmarkStart w:name="z19" w:id="65"/>
    <w:p>
      <w:pPr>
        <w:spacing w:after="0"/>
        <w:ind w:left="0"/>
        <w:jc w:val="both"/>
      </w:pPr>
      <w:r>
        <w:rPr>
          <w:rFonts w:ascii="Times New Roman"/>
          <w:b w:val="false"/>
          <w:i w:val="false"/>
          <w:color w:val="000000"/>
          <w:sz w:val="28"/>
        </w:rPr>
        <w:t>
      3. Результат оказания государственной услуги – копия постановления акимата области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bookmarkEnd w:id="65"/>
    <w:bookmarkStart w:name="z20" w:id="6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6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Start w:name="z21" w:id="6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стандарта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30 апреля 2015 года № 18-03/390 "Об утверждении стандартов государственных услуг в области животного мира" (зарегистрирован в Реестре государственной регистрации нормативных правовых актов за № 11774) (далее - Стандарт) и документов услугополучателя (либо его представителя по доверенности), предусмотренных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67"/>
    <w:bookmarkStart w:name="z22" w:id="6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68"/>
    <w:bookmarkStart w:name="z23" w:id="69"/>
    <w:p>
      <w:pPr>
        <w:spacing w:after="0"/>
        <w:ind w:left="0"/>
        <w:jc w:val="both"/>
      </w:pPr>
      <w:r>
        <w:rPr>
          <w:rFonts w:ascii="Times New Roman"/>
          <w:b w:val="false"/>
          <w:i w:val="false"/>
          <w:color w:val="000000"/>
          <w:sz w:val="28"/>
        </w:rPr>
        <w:t xml:space="preserve">
      1) сотрудник канцелярии услугодателя осуществляет прием документов и их регистрацию и направляет руководителю услугодателя – 10 (десять) минут; </w:t>
      </w:r>
    </w:p>
    <w:bookmarkEnd w:id="69"/>
    <w:bookmarkStart w:name="z24" w:id="70"/>
    <w:p>
      <w:pPr>
        <w:spacing w:after="0"/>
        <w:ind w:left="0"/>
        <w:jc w:val="both"/>
      </w:pPr>
      <w:r>
        <w:rPr>
          <w:rFonts w:ascii="Times New Roman"/>
          <w:b w:val="false"/>
          <w:i w:val="false"/>
          <w:color w:val="000000"/>
          <w:sz w:val="28"/>
        </w:rPr>
        <w:t>
      2) руководитель услугодателя рассматривает документы и направляет ответственному исполнителю услугодателя - 10 (десять) минут;</w:t>
      </w:r>
    </w:p>
    <w:bookmarkEnd w:id="70"/>
    <w:bookmarkStart w:name="z25" w:id="71"/>
    <w:p>
      <w:pPr>
        <w:spacing w:after="0"/>
        <w:ind w:left="0"/>
        <w:jc w:val="both"/>
      </w:pPr>
      <w:r>
        <w:rPr>
          <w:rFonts w:ascii="Times New Roman"/>
          <w:b w:val="false"/>
          <w:i w:val="false"/>
          <w:color w:val="000000"/>
          <w:sz w:val="28"/>
        </w:rPr>
        <w:t>
      3) ответственный исполнитель услугодателя рассматривает документы, подготавливает проект постановления акимата области и направляет его в акимат области для утверждения, акимат области утверждает постановление, после утверждения постановления направляет его в канцелярию услугодателя –5 (пять) рабочих дней;</w:t>
      </w:r>
    </w:p>
    <w:bookmarkEnd w:id="71"/>
    <w:p>
      <w:pPr>
        <w:spacing w:after="0"/>
        <w:ind w:left="0"/>
        <w:jc w:val="both"/>
      </w:pPr>
      <w:r>
        <w:rPr>
          <w:rFonts w:ascii="Times New Roman"/>
          <w:b w:val="false"/>
          <w:i w:val="false"/>
          <w:color w:val="000000"/>
          <w:sz w:val="28"/>
        </w:rPr>
        <w:t>
      4) сотрудник канцелярии услугодателя выдает копию постановления акимата области услугополучателю (либо его представителю по доверенности) – 10 (десять) минут.</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отметка на копии заявления о регистрации в канцелярии с указанием даты и времени приема пакета документов;</w:t>
      </w:r>
    </w:p>
    <w:bookmarkStart w:name="z29" w:id="72"/>
    <w:p>
      <w:pPr>
        <w:spacing w:after="0"/>
        <w:ind w:left="0"/>
        <w:jc w:val="both"/>
      </w:pPr>
      <w:r>
        <w:rPr>
          <w:rFonts w:ascii="Times New Roman"/>
          <w:b w:val="false"/>
          <w:i w:val="false"/>
          <w:color w:val="000000"/>
          <w:sz w:val="28"/>
        </w:rPr>
        <w:t>
      2) определение ответственного исполнителя услугодателя;</w:t>
      </w:r>
    </w:p>
    <w:bookmarkEnd w:id="72"/>
    <w:bookmarkStart w:name="z30" w:id="73"/>
    <w:p>
      <w:pPr>
        <w:spacing w:after="0"/>
        <w:ind w:left="0"/>
        <w:jc w:val="both"/>
      </w:pPr>
      <w:r>
        <w:rPr>
          <w:rFonts w:ascii="Times New Roman"/>
          <w:b w:val="false"/>
          <w:i w:val="false"/>
          <w:color w:val="000000"/>
          <w:sz w:val="28"/>
        </w:rPr>
        <w:t>
      3) оформление и подписание результата оказания государственной услуги;</w:t>
      </w:r>
    </w:p>
    <w:bookmarkEnd w:id="73"/>
    <w:bookmarkStart w:name="z31" w:id="74"/>
    <w:p>
      <w:pPr>
        <w:spacing w:after="0"/>
        <w:ind w:left="0"/>
        <w:jc w:val="both"/>
      </w:pPr>
      <w:r>
        <w:rPr>
          <w:rFonts w:ascii="Times New Roman"/>
          <w:b w:val="false"/>
          <w:i w:val="false"/>
          <w:color w:val="000000"/>
          <w:sz w:val="28"/>
        </w:rPr>
        <w:t>
      4) роспись услугополучателя о получении результата оказания государственной услуги в журнале.</w:t>
      </w:r>
    </w:p>
    <w:bookmarkEnd w:id="7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Start w:name="z32" w:id="75"/>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75"/>
    <w:bookmarkStart w:name="z33" w:id="76"/>
    <w:p>
      <w:pPr>
        <w:spacing w:after="0"/>
        <w:ind w:left="0"/>
        <w:jc w:val="both"/>
      </w:pPr>
      <w:r>
        <w:rPr>
          <w:rFonts w:ascii="Times New Roman"/>
          <w:b w:val="false"/>
          <w:i w:val="false"/>
          <w:color w:val="000000"/>
          <w:sz w:val="28"/>
        </w:rPr>
        <w:t>
      1) сотрудник канцелярии услугодателя;</w:t>
      </w:r>
    </w:p>
    <w:bookmarkEnd w:id="76"/>
    <w:bookmarkStart w:name="z34" w:id="77"/>
    <w:p>
      <w:pPr>
        <w:spacing w:after="0"/>
        <w:ind w:left="0"/>
        <w:jc w:val="both"/>
      </w:pPr>
      <w:r>
        <w:rPr>
          <w:rFonts w:ascii="Times New Roman"/>
          <w:b w:val="false"/>
          <w:i w:val="false"/>
          <w:color w:val="000000"/>
          <w:sz w:val="28"/>
        </w:rPr>
        <w:t>
      2) руководитель услугодателя;</w:t>
      </w:r>
    </w:p>
    <w:bookmarkEnd w:id="77"/>
    <w:bookmarkStart w:name="z35" w:id="78"/>
    <w:p>
      <w:pPr>
        <w:spacing w:after="0"/>
        <w:ind w:left="0"/>
        <w:jc w:val="both"/>
      </w:pPr>
      <w:r>
        <w:rPr>
          <w:rFonts w:ascii="Times New Roman"/>
          <w:b w:val="false"/>
          <w:i w:val="false"/>
          <w:color w:val="000000"/>
          <w:sz w:val="28"/>
        </w:rPr>
        <w:t>
      3) ответственный исполнитель услугодателя.</w:t>
      </w:r>
    </w:p>
    <w:bookmarkEnd w:id="78"/>
    <w:bookmarkStart w:name="z36" w:id="79"/>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79"/>
    <w:bookmarkStart w:name="z37" w:id="80"/>
    <w:p>
      <w:pPr>
        <w:spacing w:after="0"/>
        <w:ind w:left="0"/>
        <w:jc w:val="both"/>
      </w:pPr>
      <w:r>
        <w:rPr>
          <w:rFonts w:ascii="Times New Roman"/>
          <w:b w:val="false"/>
          <w:i w:val="false"/>
          <w:color w:val="000000"/>
          <w:sz w:val="28"/>
        </w:rPr>
        <w:t xml:space="preserve">
      1) сотрудник канцелярии услугодателя осуществляет регистрацию документов и направляет руководителю услугодателя – 10 (десять) минут; </w:t>
      </w:r>
    </w:p>
    <w:bookmarkEnd w:id="80"/>
    <w:bookmarkStart w:name="z38" w:id="81"/>
    <w:p>
      <w:pPr>
        <w:spacing w:after="0"/>
        <w:ind w:left="0"/>
        <w:jc w:val="both"/>
      </w:pPr>
      <w:r>
        <w:rPr>
          <w:rFonts w:ascii="Times New Roman"/>
          <w:b w:val="false"/>
          <w:i w:val="false"/>
          <w:color w:val="000000"/>
          <w:sz w:val="28"/>
        </w:rPr>
        <w:t>
      2) руководитель услугодателя рассматривает документы и направляет ответственному исполнителю услугодателя - 10 (десять) минут;</w:t>
      </w:r>
    </w:p>
    <w:bookmarkEnd w:id="81"/>
    <w:bookmarkStart w:name="z39" w:id="82"/>
    <w:p>
      <w:pPr>
        <w:spacing w:after="0"/>
        <w:ind w:left="0"/>
        <w:jc w:val="both"/>
      </w:pPr>
      <w:r>
        <w:rPr>
          <w:rFonts w:ascii="Times New Roman"/>
          <w:b w:val="false"/>
          <w:i w:val="false"/>
          <w:color w:val="000000"/>
          <w:sz w:val="28"/>
        </w:rPr>
        <w:t>
      3) ответственный исполнитель услугодателя рассматривает документы, подготавливает проект постановления акимата области и направляет его в акимат области для утверждения, акимат области утверждает постановление, после утверждения постановления направляет его в канцелярию услугодателя – 5 (пять) рабочих дней;</w:t>
      </w:r>
    </w:p>
    <w:bookmarkEnd w:id="82"/>
    <w:bookmarkStart w:name="z40" w:id="83"/>
    <w:p>
      <w:pPr>
        <w:spacing w:after="0"/>
        <w:ind w:left="0"/>
        <w:jc w:val="both"/>
      </w:pPr>
      <w:r>
        <w:rPr>
          <w:rFonts w:ascii="Times New Roman"/>
          <w:b w:val="false"/>
          <w:i w:val="false"/>
          <w:color w:val="000000"/>
          <w:sz w:val="28"/>
        </w:rPr>
        <w:t>
      4) сотрудник канцелярии услугодателя выдает копию постановления акимата области услугополучателю (либо его представителю по доверенности) – 10 (десять) минут.</w:t>
      </w:r>
    </w:p>
    <w:bookmarkEnd w:id="83"/>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Start w:name="z41" w:id="84"/>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 "Правительство для граждан", его длительность:</w:t>
      </w:r>
    </w:p>
    <w:bookmarkEnd w:id="84"/>
    <w:bookmarkStart w:name="z42" w:id="85"/>
    <w:p>
      <w:pPr>
        <w:spacing w:after="0"/>
        <w:ind w:left="0"/>
        <w:jc w:val="both"/>
      </w:pPr>
      <w:r>
        <w:rPr>
          <w:rFonts w:ascii="Times New Roman"/>
          <w:b w:val="false"/>
          <w:i w:val="false"/>
          <w:color w:val="000000"/>
          <w:sz w:val="28"/>
        </w:rPr>
        <w:t>
      процесс 1 – работник Государственной корпорации проверяет представленные документы, принимает и регистрирует заявление услугополучателя, выдает услугополучателю расписку о приеме соответствующих документов;</w:t>
      </w:r>
    </w:p>
    <w:bookmarkEnd w:id="85"/>
    <w:bookmarkStart w:name="z43" w:id="86"/>
    <w:p>
      <w:pPr>
        <w:spacing w:after="0"/>
        <w:ind w:left="0"/>
        <w:jc w:val="both"/>
      </w:pPr>
      <w:r>
        <w:rPr>
          <w:rFonts w:ascii="Times New Roman"/>
          <w:b w:val="false"/>
          <w:i w:val="false"/>
          <w:color w:val="000000"/>
          <w:sz w:val="28"/>
        </w:rPr>
        <w:t xml:space="preserve">
      условие 1 - в случае представления услугополучателем неполного пакета документов, согласно перечню, предусмотренном </w:t>
      </w:r>
      <w:r>
        <w:rPr>
          <w:rFonts w:ascii="Times New Roman"/>
          <w:b w:val="false"/>
          <w:i w:val="false"/>
          <w:color w:val="000000"/>
          <w:sz w:val="28"/>
        </w:rPr>
        <w:t>пунктом 9</w:t>
      </w:r>
      <w:r>
        <w:rPr>
          <w:rFonts w:ascii="Times New Roman"/>
          <w:b w:val="false"/>
          <w:i w:val="false"/>
          <w:color w:val="000000"/>
          <w:sz w:val="28"/>
        </w:rPr>
        <w:t> Стандарта государственной услуги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к Стандарту государственной услуги.</w:t>
      </w:r>
    </w:p>
    <w:bookmarkEnd w:id="86"/>
    <w:bookmarkStart w:name="z44" w:id="87"/>
    <w:p>
      <w:pPr>
        <w:spacing w:after="0"/>
        <w:ind w:left="0"/>
        <w:jc w:val="both"/>
      </w:pPr>
      <w:r>
        <w:rPr>
          <w:rFonts w:ascii="Times New Roman"/>
          <w:b w:val="false"/>
          <w:i w:val="false"/>
          <w:color w:val="000000"/>
          <w:sz w:val="28"/>
        </w:rPr>
        <w:t xml:space="preserve">
      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к регламенту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(далее - Регламент);</w:t>
      </w:r>
    </w:p>
    <w:bookmarkEnd w:id="87"/>
    <w:bookmarkStart w:name="z45" w:id="88"/>
    <w:p>
      <w:pPr>
        <w:spacing w:after="0"/>
        <w:ind w:left="0"/>
        <w:jc w:val="both"/>
      </w:pPr>
      <w:r>
        <w:rPr>
          <w:rFonts w:ascii="Times New Roman"/>
          <w:b w:val="false"/>
          <w:i w:val="false"/>
          <w:color w:val="000000"/>
          <w:sz w:val="28"/>
        </w:rPr>
        <w:t xml:space="preserve">
      процесс 3 – сотрудник Государственной корпорации в срок, указанный в расписке о приеме соответствующих документов, выдает услугополучателю копию постановления акимата области о принятии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w:t>
      </w:r>
    </w:p>
    <w:bookmarkEnd w:id="88"/>
    <w:bookmarkStart w:name="z46" w:id="89"/>
    <w:p>
      <w:pPr>
        <w:spacing w:after="0"/>
        <w:ind w:left="0"/>
        <w:jc w:val="both"/>
      </w:pPr>
      <w:r>
        <w:rPr>
          <w:rFonts w:ascii="Times New Roman"/>
          <w:b w:val="false"/>
          <w:i w:val="false"/>
          <w:color w:val="000000"/>
          <w:sz w:val="28"/>
        </w:rPr>
        <w:t>
      Выдача результата оказания государственной услуги через Государственную корпорацию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доверенности).</w:t>
      </w:r>
    </w:p>
    <w:bookmarkEnd w:id="89"/>
    <w:bookmarkStart w:name="z47" w:id="90"/>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 - 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Регламенту. Справочник бизнес-процессов оказания государственной услуги размещается на интернет – ресурсе услугодателя.</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"Принятие местными исполнительными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органами области решения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закреплению охотничьих угодий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рыбохозяйственных водоемов и (или)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участков за пользователями животным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миром и установлению сервитутов для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нужд охотничьего и рыбного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хозяйства"</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p>
      <w:pPr>
        <w:spacing w:after="0"/>
        <w:ind w:left="0"/>
        <w:jc w:val="left"/>
      </w:pPr>
      <w:r>
        <w:br/>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Мангистауской области</w:t>
            </w:r>
            <w:r>
              <w:br/>
            </w:r>
            <w:r>
              <w:rPr>
                <w:rFonts w:ascii="Times New Roman"/>
                <w:b w:val="false"/>
                <w:i w:val="false"/>
                <w:color w:val="000000"/>
                <w:sz w:val="20"/>
              </w:rPr>
              <w:t>от 13 октября 2015 года №</w:t>
            </w:r>
          </w:p>
        </w:tc>
      </w:tr>
    </w:tbl>
    <w:p>
      <w:pPr>
        <w:spacing w:after="0"/>
        <w:ind w:left="0"/>
        <w:jc w:val="left"/>
      </w:pPr>
      <w:r>
        <w:rPr>
          <w:rFonts w:ascii="Times New Roman"/>
          <w:b/>
          <w:i w:val="false"/>
          <w:color w:val="000000"/>
        </w:rPr>
        <w:t xml:space="preserve"> Регламент государственной услуги "Выдача разрешения на пользование животным миром"</w:t>
      </w:r>
    </w:p>
    <w:p>
      <w:pPr>
        <w:spacing w:after="0"/>
        <w:ind w:left="0"/>
        <w:jc w:val="both"/>
      </w:pPr>
      <w:r>
        <w:rPr>
          <w:rFonts w:ascii="Times New Roman"/>
          <w:b w:val="false"/>
          <w:i w:val="false"/>
          <w:color w:val="ff0000"/>
          <w:sz w:val="28"/>
        </w:rPr>
        <w:t xml:space="preserve">
      Сноска. Регламент - в редакции постановления акимата Мангистауской области от 21.11.2019 </w:t>
      </w:r>
      <w:r>
        <w:rPr>
          <w:rFonts w:ascii="Times New Roman"/>
          <w:b w:val="false"/>
          <w:i w:val="false"/>
          <w:color w:val="ff0000"/>
          <w:sz w:val="28"/>
        </w:rPr>
        <w:t>№ 243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bookmarkStart w:name="z67" w:id="91"/>
    <w:p>
      <w:pPr>
        <w:spacing w:after="0"/>
        <w:ind w:left="0"/>
        <w:jc w:val="both"/>
      </w:pPr>
      <w:r>
        <w:rPr>
          <w:rFonts w:ascii="Times New Roman"/>
          <w:b w:val="false"/>
          <w:i w:val="false"/>
          <w:color w:val="000000"/>
          <w:sz w:val="28"/>
        </w:rPr>
        <w:t>
      1. Государственная услуга "Выдача разрешения на пользование животным миром" (далее – государственная услуга) государственным учреждением "Управление природных ресурсов и регулирования природопользования Мангистауской области" (далее – услугодатель) за исключением научно - исследовательского лова на рыбохозяйственных водоемах, расположенных на территории двух и более областей.</w:t>
      </w:r>
    </w:p>
    <w:bookmarkEnd w:id="91"/>
    <w:bookmarkStart w:name="z68" w:id="92"/>
    <w:p>
      <w:pPr>
        <w:spacing w:after="0"/>
        <w:ind w:left="0"/>
        <w:jc w:val="both"/>
      </w:pPr>
      <w:r>
        <w:rPr>
          <w:rFonts w:ascii="Times New Roman"/>
          <w:b w:val="false"/>
          <w:i w:val="false"/>
          <w:color w:val="000000"/>
          <w:sz w:val="28"/>
        </w:rPr>
        <w:t>
      Прием заявки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92"/>
    <w:bookmarkStart w:name="z69" w:id="93"/>
    <w:p>
      <w:pPr>
        <w:spacing w:after="0"/>
        <w:ind w:left="0"/>
        <w:jc w:val="both"/>
      </w:pPr>
      <w:r>
        <w:rPr>
          <w:rFonts w:ascii="Times New Roman"/>
          <w:b w:val="false"/>
          <w:i w:val="false"/>
          <w:color w:val="000000"/>
          <w:sz w:val="28"/>
        </w:rPr>
        <w:t>
      2. Форма оказания государственной услуги: электронная (полностью автоматизированная).</w:t>
      </w:r>
    </w:p>
    <w:bookmarkEnd w:id="93"/>
    <w:bookmarkStart w:name="z70" w:id="94"/>
    <w:p>
      <w:pPr>
        <w:spacing w:after="0"/>
        <w:ind w:left="0"/>
        <w:jc w:val="both"/>
      </w:pPr>
      <w:r>
        <w:rPr>
          <w:rFonts w:ascii="Times New Roman"/>
          <w:b w:val="false"/>
          <w:i w:val="false"/>
          <w:color w:val="000000"/>
          <w:sz w:val="28"/>
        </w:rPr>
        <w:t xml:space="preserve">
      3. Результат оказания государственной услуги – разрешение на пользование животным миром либо мотивированный ответ об отказе в оказании государственной услуги "Выдача разрешения на пользование животным миром", в случаях и по основаниям, предусмотренных пунктом </w:t>
      </w:r>
      <w:r>
        <w:rPr>
          <w:rFonts w:ascii="Times New Roman"/>
          <w:b w:val="false"/>
          <w:i w:val="false"/>
          <w:color w:val="000000"/>
          <w:sz w:val="28"/>
        </w:rPr>
        <w:t>10 стандарта</w:t>
      </w:r>
      <w:r>
        <w:rPr>
          <w:rFonts w:ascii="Times New Roman"/>
          <w:b w:val="false"/>
          <w:i w:val="false"/>
          <w:color w:val="000000"/>
          <w:sz w:val="28"/>
        </w:rPr>
        <w:t> государственной услуги "Выдача разрешения на пользование животным миром", утвержденного приказом исполняющего обязанности Министра сельского хозяйства Республики Казахстан от 30 апреля 2015 года № 18-03/390 "Об утверждении стандартов государственных услуг в области животного мира" (зарегистрирован в Реестре государственной регистрации нормативных правовых актов за № 11774) (далее – Стандарт).</w:t>
      </w:r>
    </w:p>
    <w:bookmarkEnd w:id="94"/>
    <w:bookmarkStart w:name="z71" w:id="95"/>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95"/>
    <w:bookmarkStart w:name="z72" w:id="9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9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Start w:name="z73" w:id="9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иных документов услугополучателя, предусмотренных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97"/>
    <w:bookmarkStart w:name="z74" w:id="9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98"/>
    <w:bookmarkStart w:name="z75" w:id="99"/>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в информационной системе "Государственная база данных "Е-лицензирование" (далее – ИС ГБД "Е - лицензирование") – 10 (десять) минут;</w:t>
      </w:r>
    </w:p>
    <w:bookmarkEnd w:id="99"/>
    <w:bookmarkStart w:name="z76" w:id="100"/>
    <w:p>
      <w:pPr>
        <w:spacing w:after="0"/>
        <w:ind w:left="0"/>
        <w:jc w:val="both"/>
      </w:pPr>
      <w:r>
        <w:rPr>
          <w:rFonts w:ascii="Times New Roman"/>
          <w:b w:val="false"/>
          <w:i w:val="false"/>
          <w:color w:val="000000"/>
          <w:sz w:val="28"/>
        </w:rPr>
        <w:t>
      2) руководитель услугодателя рассматривает документы и направляет ответственному исполнителю услугодателя – 10 (десять) минут;</w:t>
      </w:r>
    </w:p>
    <w:bookmarkEnd w:id="100"/>
    <w:bookmarkStart w:name="z77" w:id="101"/>
    <w:p>
      <w:pPr>
        <w:spacing w:after="0"/>
        <w:ind w:left="0"/>
        <w:jc w:val="both"/>
      </w:pPr>
      <w:r>
        <w:rPr>
          <w:rFonts w:ascii="Times New Roman"/>
          <w:b w:val="false"/>
          <w:i w:val="false"/>
          <w:color w:val="000000"/>
          <w:sz w:val="28"/>
        </w:rPr>
        <w:t xml:space="preserve">
      3) ответственный исполнитель услугодателя: </w:t>
      </w:r>
    </w:p>
    <w:bookmarkEnd w:id="101"/>
    <w:bookmarkStart w:name="z78" w:id="102"/>
    <w:p>
      <w:pPr>
        <w:spacing w:after="0"/>
        <w:ind w:left="0"/>
        <w:jc w:val="both"/>
      </w:pPr>
      <w:r>
        <w:rPr>
          <w:rFonts w:ascii="Times New Roman"/>
          <w:b w:val="false"/>
          <w:i w:val="false"/>
          <w:color w:val="000000"/>
          <w:sz w:val="28"/>
        </w:rPr>
        <w:t>
      рассматривает документы, оформляет результат оказания государственной услуги и направляет руководителю услугодателя – 3 (три) рабочих дня;</w:t>
      </w:r>
    </w:p>
    <w:bookmarkEnd w:id="102"/>
    <w:bookmarkStart w:name="z79" w:id="103"/>
    <w:p>
      <w:pPr>
        <w:spacing w:after="0"/>
        <w:ind w:left="0"/>
        <w:jc w:val="both"/>
      </w:pPr>
      <w:r>
        <w:rPr>
          <w:rFonts w:ascii="Times New Roman"/>
          <w:b w:val="false"/>
          <w:i w:val="false"/>
          <w:color w:val="000000"/>
          <w:sz w:val="28"/>
        </w:rPr>
        <w:t xml:space="preserve">
      в случае установления факта неполноты представленных документов готовит мотивированный отказ в дальнейшем рассмотрении заявления и предоставляет руководителю услугодателя на подпись,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стандарта – в течение двух рабочих дней с момента получения документов услугополучателя;</w:t>
      </w:r>
    </w:p>
    <w:bookmarkEnd w:id="103"/>
    <w:bookmarkStart w:name="z80" w:id="104"/>
    <w:p>
      <w:pPr>
        <w:spacing w:after="0"/>
        <w:ind w:left="0"/>
        <w:jc w:val="both"/>
      </w:pPr>
      <w:r>
        <w:rPr>
          <w:rFonts w:ascii="Times New Roman"/>
          <w:b w:val="false"/>
          <w:i w:val="false"/>
          <w:color w:val="000000"/>
          <w:sz w:val="28"/>
        </w:rPr>
        <w:t>
      4) руководитель услугодателя подписывает документ – 10 (десять) минут;</w:t>
      </w:r>
    </w:p>
    <w:bookmarkEnd w:id="104"/>
    <w:bookmarkStart w:name="z81" w:id="105"/>
    <w:p>
      <w:pPr>
        <w:spacing w:after="0"/>
        <w:ind w:left="0"/>
        <w:jc w:val="both"/>
      </w:pPr>
      <w:r>
        <w:rPr>
          <w:rFonts w:ascii="Times New Roman"/>
          <w:b w:val="false"/>
          <w:i w:val="false"/>
          <w:color w:val="000000"/>
          <w:sz w:val="28"/>
        </w:rPr>
        <w:t>
      5) выдача результата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 – 10 (десять) минут.</w:t>
      </w:r>
    </w:p>
    <w:bookmarkEnd w:id="105"/>
    <w:bookmarkStart w:name="z82" w:id="106"/>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06"/>
    <w:bookmarkStart w:name="z83" w:id="107"/>
    <w:p>
      <w:pPr>
        <w:spacing w:after="0"/>
        <w:ind w:left="0"/>
        <w:jc w:val="both"/>
      </w:pPr>
      <w:r>
        <w:rPr>
          <w:rFonts w:ascii="Times New Roman"/>
          <w:b w:val="false"/>
          <w:i w:val="false"/>
          <w:color w:val="000000"/>
          <w:sz w:val="28"/>
        </w:rPr>
        <w:t>
      1) регистрация документов;</w:t>
      </w:r>
    </w:p>
    <w:bookmarkEnd w:id="107"/>
    <w:bookmarkStart w:name="z84" w:id="108"/>
    <w:p>
      <w:pPr>
        <w:spacing w:after="0"/>
        <w:ind w:left="0"/>
        <w:jc w:val="both"/>
      </w:pPr>
      <w:r>
        <w:rPr>
          <w:rFonts w:ascii="Times New Roman"/>
          <w:b w:val="false"/>
          <w:i w:val="false"/>
          <w:color w:val="000000"/>
          <w:sz w:val="28"/>
        </w:rPr>
        <w:t>
      2) определение ответственного исполнителя;</w:t>
      </w:r>
    </w:p>
    <w:bookmarkEnd w:id="108"/>
    <w:bookmarkStart w:name="z85" w:id="109"/>
    <w:p>
      <w:pPr>
        <w:spacing w:after="0"/>
        <w:ind w:left="0"/>
        <w:jc w:val="both"/>
      </w:pPr>
      <w:r>
        <w:rPr>
          <w:rFonts w:ascii="Times New Roman"/>
          <w:b w:val="false"/>
          <w:i w:val="false"/>
          <w:color w:val="000000"/>
          <w:sz w:val="28"/>
        </w:rPr>
        <w:t>
      3) оформление результата оказания государственной услуги;</w:t>
      </w:r>
    </w:p>
    <w:bookmarkEnd w:id="109"/>
    <w:bookmarkStart w:name="z86" w:id="110"/>
    <w:p>
      <w:pPr>
        <w:spacing w:after="0"/>
        <w:ind w:left="0"/>
        <w:jc w:val="both"/>
      </w:pPr>
      <w:r>
        <w:rPr>
          <w:rFonts w:ascii="Times New Roman"/>
          <w:b w:val="false"/>
          <w:i w:val="false"/>
          <w:color w:val="000000"/>
          <w:sz w:val="28"/>
        </w:rPr>
        <w:t>
      4) подписание результата оказания государственной услуги.</w:t>
      </w:r>
    </w:p>
    <w:bookmarkEnd w:id="11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Start w:name="z87" w:id="111"/>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111"/>
    <w:bookmarkStart w:name="z88" w:id="112"/>
    <w:p>
      <w:pPr>
        <w:spacing w:after="0"/>
        <w:ind w:left="0"/>
        <w:jc w:val="both"/>
      </w:pPr>
      <w:r>
        <w:rPr>
          <w:rFonts w:ascii="Times New Roman"/>
          <w:b w:val="false"/>
          <w:i w:val="false"/>
          <w:color w:val="000000"/>
          <w:sz w:val="28"/>
        </w:rPr>
        <w:t>
      1) сотрудник канцелярия услугодателя;</w:t>
      </w:r>
    </w:p>
    <w:bookmarkEnd w:id="112"/>
    <w:bookmarkStart w:name="z89" w:id="113"/>
    <w:p>
      <w:pPr>
        <w:spacing w:after="0"/>
        <w:ind w:left="0"/>
        <w:jc w:val="both"/>
      </w:pPr>
      <w:r>
        <w:rPr>
          <w:rFonts w:ascii="Times New Roman"/>
          <w:b w:val="false"/>
          <w:i w:val="false"/>
          <w:color w:val="000000"/>
          <w:sz w:val="28"/>
        </w:rPr>
        <w:t>
      2) руководитель услугодателя;</w:t>
      </w:r>
    </w:p>
    <w:bookmarkEnd w:id="113"/>
    <w:bookmarkStart w:name="z90" w:id="114"/>
    <w:p>
      <w:pPr>
        <w:spacing w:after="0"/>
        <w:ind w:left="0"/>
        <w:jc w:val="both"/>
      </w:pPr>
      <w:r>
        <w:rPr>
          <w:rFonts w:ascii="Times New Roman"/>
          <w:b w:val="false"/>
          <w:i w:val="false"/>
          <w:color w:val="000000"/>
          <w:sz w:val="28"/>
        </w:rPr>
        <w:t>
      3) ответственный исполнитель услугодателя.</w:t>
      </w:r>
    </w:p>
    <w:bookmarkEnd w:id="114"/>
    <w:bookmarkStart w:name="z91" w:id="115"/>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115"/>
    <w:bookmarkStart w:name="z92" w:id="116"/>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в информационной системе ИС ГБД "Е - лицензирование" – 10 (десять) минут;</w:t>
      </w:r>
    </w:p>
    <w:bookmarkEnd w:id="116"/>
    <w:bookmarkStart w:name="z93" w:id="117"/>
    <w:p>
      <w:pPr>
        <w:spacing w:after="0"/>
        <w:ind w:left="0"/>
        <w:jc w:val="both"/>
      </w:pPr>
      <w:r>
        <w:rPr>
          <w:rFonts w:ascii="Times New Roman"/>
          <w:b w:val="false"/>
          <w:i w:val="false"/>
          <w:color w:val="000000"/>
          <w:sz w:val="28"/>
        </w:rPr>
        <w:t>
      2) руководитель услугодателя рассматривает документы и направляет ответственному исполнителю услугодателя – 10 (десять) минут;</w:t>
      </w:r>
    </w:p>
    <w:bookmarkEnd w:id="117"/>
    <w:bookmarkStart w:name="z94" w:id="118"/>
    <w:p>
      <w:pPr>
        <w:spacing w:after="0"/>
        <w:ind w:left="0"/>
        <w:jc w:val="both"/>
      </w:pPr>
      <w:r>
        <w:rPr>
          <w:rFonts w:ascii="Times New Roman"/>
          <w:b w:val="false"/>
          <w:i w:val="false"/>
          <w:color w:val="000000"/>
          <w:sz w:val="28"/>
        </w:rPr>
        <w:t xml:space="preserve">
      3) ответственный исполнитель услугодателя: </w:t>
      </w:r>
    </w:p>
    <w:bookmarkEnd w:id="118"/>
    <w:bookmarkStart w:name="z95" w:id="119"/>
    <w:p>
      <w:pPr>
        <w:spacing w:after="0"/>
        <w:ind w:left="0"/>
        <w:jc w:val="both"/>
      </w:pPr>
      <w:r>
        <w:rPr>
          <w:rFonts w:ascii="Times New Roman"/>
          <w:b w:val="false"/>
          <w:i w:val="false"/>
          <w:color w:val="000000"/>
          <w:sz w:val="28"/>
        </w:rPr>
        <w:t>
      рассматривает документы, оформляет результат оказания государственной услуги и направляет руководителю услугодателя на подпись – 3 (три) рабочих дня;</w:t>
      </w:r>
    </w:p>
    <w:bookmarkEnd w:id="119"/>
    <w:bookmarkStart w:name="z96" w:id="120"/>
    <w:p>
      <w:pPr>
        <w:spacing w:after="0"/>
        <w:ind w:left="0"/>
        <w:jc w:val="both"/>
      </w:pPr>
      <w:r>
        <w:rPr>
          <w:rFonts w:ascii="Times New Roman"/>
          <w:b w:val="false"/>
          <w:i w:val="false"/>
          <w:color w:val="000000"/>
          <w:sz w:val="28"/>
        </w:rPr>
        <w:t xml:space="preserve">
      в случае установления факта неполноты представленных документов готовит мотивированный отказ в дальнейшем рассмотрении заявления и предоставляет руководителю услугодателя на подпись,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стандарта – в течение двух рабочих дней с момента получения документов услугополучателя;</w:t>
      </w:r>
    </w:p>
    <w:bookmarkEnd w:id="120"/>
    <w:bookmarkStart w:name="z97" w:id="121"/>
    <w:p>
      <w:pPr>
        <w:spacing w:after="0"/>
        <w:ind w:left="0"/>
        <w:jc w:val="both"/>
      </w:pPr>
      <w:r>
        <w:rPr>
          <w:rFonts w:ascii="Times New Roman"/>
          <w:b w:val="false"/>
          <w:i w:val="false"/>
          <w:color w:val="000000"/>
          <w:sz w:val="28"/>
        </w:rPr>
        <w:t>
      4) руководитель услугодателя подписывает документ – 10 (десять) минут;</w:t>
      </w:r>
    </w:p>
    <w:bookmarkEnd w:id="121"/>
    <w:bookmarkStart w:name="z98" w:id="122"/>
    <w:p>
      <w:pPr>
        <w:spacing w:after="0"/>
        <w:ind w:left="0"/>
        <w:jc w:val="both"/>
      </w:pPr>
      <w:r>
        <w:rPr>
          <w:rFonts w:ascii="Times New Roman"/>
          <w:b w:val="false"/>
          <w:i w:val="false"/>
          <w:color w:val="000000"/>
          <w:sz w:val="28"/>
        </w:rPr>
        <w:t>
      5) выдача результата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 – 10 (десять) минут.</w:t>
      </w:r>
    </w:p>
    <w:bookmarkEnd w:id="122"/>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использования информационных систем в процессе оказания государственной услуги</w:t>
      </w:r>
    </w:p>
    <w:bookmarkStart w:name="z99" w:id="123"/>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123"/>
    <w:bookmarkStart w:name="z100" w:id="124"/>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 - браузере компьютера услугополучателя (осуществляется для незарегистрированных услугополучателей на портале) индивидуального идентификационного номера (далее – ИИН) и бизнес идентификационного номера (далее – БИН);</w:t>
      </w:r>
    </w:p>
    <w:bookmarkEnd w:id="124"/>
    <w:bookmarkStart w:name="z101" w:id="125"/>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на портале для получения государственной услуги;</w:t>
      </w:r>
    </w:p>
    <w:bookmarkEnd w:id="125"/>
    <w:bookmarkStart w:name="z102" w:id="126"/>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(ИИН/БИН) и пароль;</w:t>
      </w:r>
    </w:p>
    <w:bookmarkEnd w:id="126"/>
    <w:bookmarkStart w:name="z103" w:id="127"/>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bookmarkEnd w:id="127"/>
    <w:bookmarkStart w:name="z104" w:id="128"/>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 "Выдача разрешения на пользование животным миром" (далее – Регламент),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p>
    <w:bookmarkEnd w:id="128"/>
    <w:bookmarkStart w:name="z105" w:id="129"/>
    <w:p>
      <w:pPr>
        <w:spacing w:after="0"/>
        <w:ind w:left="0"/>
        <w:jc w:val="both"/>
      </w:pPr>
      <w:r>
        <w:rPr>
          <w:rFonts w:ascii="Times New Roman"/>
          <w:b w:val="false"/>
          <w:i w:val="false"/>
          <w:color w:val="000000"/>
          <w:sz w:val="28"/>
        </w:rPr>
        <w:t>
      6) процесс 4 – оплата через платежный шлюз "электронного правительства" (далее – ПШЭП) услугополучателем;</w:t>
      </w:r>
    </w:p>
    <w:bookmarkEnd w:id="129"/>
    <w:bookmarkStart w:name="z106" w:id="130"/>
    <w:p>
      <w:pPr>
        <w:spacing w:after="0"/>
        <w:ind w:left="0"/>
        <w:jc w:val="both"/>
      </w:pPr>
      <w:r>
        <w:rPr>
          <w:rFonts w:ascii="Times New Roman"/>
          <w:b w:val="false"/>
          <w:i w:val="false"/>
          <w:color w:val="000000"/>
          <w:sz w:val="28"/>
        </w:rPr>
        <w:t>
      7) процесс 5 – выбор услугополучателем регистрационного свидетельства ЭЦП для удостоверения подписания запроса;</w:t>
      </w:r>
    </w:p>
    <w:bookmarkEnd w:id="130"/>
    <w:bookmarkStart w:name="z107" w:id="131"/>
    <w:p>
      <w:pPr>
        <w:spacing w:after="0"/>
        <w:ind w:left="0"/>
        <w:jc w:val="both"/>
      </w:pPr>
      <w:r>
        <w:rPr>
          <w:rFonts w:ascii="Times New Roman"/>
          <w:b w:val="false"/>
          <w:i w:val="false"/>
          <w:color w:val="000000"/>
          <w:sz w:val="28"/>
        </w:rPr>
        <w:t>
      8)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31"/>
    <w:bookmarkStart w:name="z108" w:id="132"/>
    <w:p>
      <w:pPr>
        <w:spacing w:after="0"/>
        <w:ind w:left="0"/>
        <w:jc w:val="both"/>
      </w:pPr>
      <w:r>
        <w:rPr>
          <w:rFonts w:ascii="Times New Roman"/>
          <w:b w:val="false"/>
          <w:i w:val="false"/>
          <w:color w:val="000000"/>
          <w:sz w:val="28"/>
        </w:rPr>
        <w:t>
      9)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32"/>
    <w:bookmarkStart w:name="z109" w:id="133"/>
    <w:p>
      <w:pPr>
        <w:spacing w:after="0"/>
        <w:ind w:left="0"/>
        <w:jc w:val="both"/>
      </w:pPr>
      <w:r>
        <w:rPr>
          <w:rFonts w:ascii="Times New Roman"/>
          <w:b w:val="false"/>
          <w:i w:val="false"/>
          <w:color w:val="000000"/>
          <w:sz w:val="28"/>
        </w:rPr>
        <w:t>
      10) процесс 7 – удостоверение (подписание) посредством ЭЦП услугополучателя заполненной формы (введенных данных) запроса на оказание государственной услуги;</w:t>
      </w:r>
    </w:p>
    <w:bookmarkEnd w:id="133"/>
    <w:bookmarkStart w:name="z110" w:id="134"/>
    <w:p>
      <w:pPr>
        <w:spacing w:after="0"/>
        <w:ind w:left="0"/>
        <w:jc w:val="both"/>
      </w:pPr>
      <w:r>
        <w:rPr>
          <w:rFonts w:ascii="Times New Roman"/>
          <w:b w:val="false"/>
          <w:i w:val="false"/>
          <w:color w:val="000000"/>
          <w:sz w:val="28"/>
        </w:rPr>
        <w:t>
      11) процесс 8 – услугодатель получает из соответствующих государственных систем через шлюз "электронного правительства" (далее – ШЭП) сведения о документах, удостоверяющих личность, о регистрации (перерегистрации) юридического лица, государственной регистрации индивидуального предпринимателя;</w:t>
      </w:r>
    </w:p>
    <w:bookmarkEnd w:id="134"/>
    <w:bookmarkStart w:name="z111" w:id="135"/>
    <w:p>
      <w:pPr>
        <w:spacing w:after="0"/>
        <w:ind w:left="0"/>
        <w:jc w:val="both"/>
      </w:pPr>
      <w:r>
        <w:rPr>
          <w:rFonts w:ascii="Times New Roman"/>
          <w:b w:val="false"/>
          <w:i w:val="false"/>
          <w:color w:val="000000"/>
          <w:sz w:val="28"/>
        </w:rPr>
        <w:t>
      12) процесс 9 – регистрация электронного документа (запроса услугополучателя) в портале и обработка запроса в информационную систему ИС ГБД "Е-лицензирование";</w:t>
      </w:r>
    </w:p>
    <w:bookmarkEnd w:id="135"/>
    <w:bookmarkStart w:name="z112" w:id="136"/>
    <w:p>
      <w:pPr>
        <w:spacing w:after="0"/>
        <w:ind w:left="0"/>
        <w:jc w:val="both"/>
      </w:pPr>
      <w:r>
        <w:rPr>
          <w:rFonts w:ascii="Times New Roman"/>
          <w:b w:val="false"/>
          <w:i w:val="false"/>
          <w:color w:val="000000"/>
          <w:sz w:val="28"/>
        </w:rPr>
        <w:t>
      13) условие 3 – проверка услугодателем соответствия услугополучателя квалификационным требованиям и основаниям для выдачи разрешения;</w:t>
      </w:r>
    </w:p>
    <w:bookmarkEnd w:id="136"/>
    <w:bookmarkStart w:name="z113" w:id="137"/>
    <w:p>
      <w:pPr>
        <w:spacing w:after="0"/>
        <w:ind w:left="0"/>
        <w:jc w:val="both"/>
      </w:pPr>
      <w:r>
        <w:rPr>
          <w:rFonts w:ascii="Times New Roman"/>
          <w:b w:val="false"/>
          <w:i w:val="false"/>
          <w:color w:val="000000"/>
          <w:sz w:val="28"/>
        </w:rPr>
        <w:t>
      14) процесс 10 – формирование сообщения об отказе в запрашиваемой услуге в связи с имеющимися нарушениями в данных услугополучателя в ИС ГБД "Е-лизензирование";</w:t>
      </w:r>
    </w:p>
    <w:bookmarkEnd w:id="137"/>
    <w:bookmarkStart w:name="z114" w:id="138"/>
    <w:p>
      <w:pPr>
        <w:spacing w:after="0"/>
        <w:ind w:left="0"/>
        <w:jc w:val="both"/>
      </w:pPr>
      <w:r>
        <w:rPr>
          <w:rFonts w:ascii="Times New Roman"/>
          <w:b w:val="false"/>
          <w:i w:val="false"/>
          <w:color w:val="000000"/>
          <w:sz w:val="28"/>
        </w:rPr>
        <w:t>
      15) процесс 11 – получение услугополучателем результата оказания государственной услуги, сформированной на портале.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p>
    <w:bookmarkEnd w:id="138"/>
    <w:bookmarkStart w:name="z115" w:id="139"/>
    <w:p>
      <w:pPr>
        <w:spacing w:after="0"/>
        <w:ind w:left="0"/>
        <w:jc w:val="both"/>
      </w:pPr>
      <w:r>
        <w:rPr>
          <w:rFonts w:ascii="Times New Roman"/>
          <w:b w:val="false"/>
          <w:i w:val="false"/>
          <w:color w:val="000000"/>
          <w:sz w:val="28"/>
        </w:rPr>
        <w:t>
      9.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1</w:t>
      </w:r>
      <w:r>
        <w:rPr>
          <w:rFonts w:ascii="Times New Roman"/>
          <w:b w:val="false"/>
          <w:i w:val="false"/>
          <w:color w:val="000000"/>
          <w:sz w:val="28"/>
        </w:rPr>
        <w:t> к настоящему Регламенту.</w:t>
      </w:r>
    </w:p>
    <w:bookmarkEnd w:id="139"/>
    <w:bookmarkStart w:name="z116" w:id="140"/>
    <w:p>
      <w:pPr>
        <w:spacing w:after="0"/>
        <w:ind w:left="0"/>
        <w:jc w:val="both"/>
      </w:pPr>
      <w:r>
        <w:rPr>
          <w:rFonts w:ascii="Times New Roman"/>
          <w:b w:val="false"/>
          <w:i w:val="false"/>
          <w:color w:val="000000"/>
          <w:sz w:val="28"/>
        </w:rPr>
        <w:t>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к настоящему Регламенту. Справочник бизнес -процессов оказания государственной услуги размещается на портале, интернет – ресурсе услугодателя.</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"Выдача разрешения 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пользование животным миром"</w:t>
            </w:r>
          </w:p>
        </w:tc>
      </w:tr>
    </w:tbl>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"Выдача разрешения 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пользование животным миром"</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"Выдача разрешения на пользование животным миром"</w:t>
      </w:r>
    </w:p>
    <w:p>
      <w:pPr>
        <w:spacing w:after="0"/>
        <w:ind w:left="0"/>
        <w:jc w:val="left"/>
      </w:pP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