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ef1e" w14:textId="057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Тупкараганского района от 8 июля 2015 года № 17 "Об образовании избирательных участков по Тупкараганскому району"</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18 ноября 2015 года № 21. Зарегистрировано Департаментом юстиции Мангистауской области от 27 ноября 2015 года № 2894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пунктами 1, 2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статьей 37</w:t>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148-II «О местном государственном управлении и самоуправлении в Республике Казахстан» аким Тупкараганского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акима Тупкараганского района от 8 июля 2015 года </w:t>
      </w:r>
      <w:r>
        <w:rPr>
          <w:rFonts w:ascii="Times New Roman"/>
          <w:b w:val="false"/>
          <w:i w:val="false"/>
          <w:color w:val="000000"/>
          <w:sz w:val="28"/>
        </w:rPr>
        <w:t>№ 17</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 2776, опубликовано в информационно-правовой системе «Әділет» 29 июля 2015 года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Оповестить об избирательных участках, избирателей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от 28 сентября 1995 года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«Аппарат акима Тупкараганского района» (Демеуова Г.)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решения возложить на заместителя акима района Алтынгалиева Т.</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Аким района                             Т. Асауов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Тупкараганской</w:t>
      </w:r>
      <w:r>
        <w:br/>
      </w:r>
      <w:r>
        <w:rPr>
          <w:rFonts w:ascii="Times New Roman"/>
          <w:b w:val="false"/>
          <w:i w:val="false"/>
          <w:color w:val="000000"/>
          <w:sz w:val="28"/>
        </w:rPr>
        <w:t>
      районной избирательной комиссии</w:t>
      </w:r>
      <w:r>
        <w:br/>
      </w:r>
      <w:r>
        <w:rPr>
          <w:rFonts w:ascii="Times New Roman"/>
          <w:b w:val="false"/>
          <w:i w:val="false"/>
          <w:color w:val="000000"/>
          <w:sz w:val="28"/>
        </w:rPr>
        <w:t>
      А. Қуанбай</w:t>
      </w:r>
      <w:r>
        <w:br/>
      </w:r>
      <w:r>
        <w:rPr>
          <w:rFonts w:ascii="Times New Roman"/>
          <w:b w:val="false"/>
          <w:i w:val="false"/>
          <w:color w:val="000000"/>
          <w:sz w:val="28"/>
        </w:rPr>
        <w:t>
      18 ноябрь 2015 год</w:t>
      </w:r>
    </w:p>
    <w:bookmarkStart w:name="z8"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Тупкараганского района № 21</w:t>
      </w:r>
      <w:r>
        <w:br/>
      </w:r>
      <w:r>
        <w:rPr>
          <w:rFonts w:ascii="Times New Roman"/>
          <w:b w:val="false"/>
          <w:i w:val="false"/>
          <w:color w:val="000000"/>
          <w:sz w:val="28"/>
        </w:rPr>
        <w:t>
от 18 ноября 2015 года</w:t>
      </w:r>
    </w:p>
    <w:bookmarkEnd w:id="1"/>
    <w:p>
      <w:pPr>
        <w:spacing w:after="0"/>
        <w:ind w:left="0"/>
        <w:jc w:val="left"/>
      </w:pPr>
      <w:r>
        <w:rPr>
          <w:rFonts w:ascii="Times New Roman"/>
          <w:b/>
          <w:i w:val="false"/>
          <w:color w:val="000000"/>
        </w:rPr>
        <w:t xml:space="preserve"> Избирательные участки по Тупкараганскому району</w:t>
      </w:r>
      <w:r>
        <w:br/>
      </w:r>
      <w:r>
        <w:rPr>
          <w:rFonts w:ascii="Times New Roman"/>
          <w:b/>
          <w:i w:val="false"/>
          <w:color w:val="000000"/>
        </w:rPr>
        <w:t>
  Избирательный участок № 227</w:t>
      </w:r>
    </w:p>
    <w:p>
      <w:pPr>
        <w:spacing w:after="0"/>
        <w:ind w:left="0"/>
        <w:jc w:val="both"/>
      </w:pPr>
      <w:r>
        <w:rPr>
          <w:rFonts w:ascii="Times New Roman"/>
          <w:b w:val="false"/>
          <w:i w:val="false"/>
          <w:color w:val="000000"/>
          <w:sz w:val="28"/>
        </w:rPr>
        <w:t>      Центр: город Форт-Шевченко, улица Досана Тажиулы № 9, государственное учреждение «Средняя школа имени Е.Омирбаева», телефон/факс:872938(код)22367</w:t>
      </w:r>
      <w:r>
        <w:br/>
      </w:r>
      <w:r>
        <w:rPr>
          <w:rFonts w:ascii="Times New Roman"/>
          <w:b w:val="false"/>
          <w:i w:val="false"/>
          <w:color w:val="000000"/>
          <w:sz w:val="28"/>
        </w:rPr>
        <w:t>
      Границы: дома улиц Досана Тажиулы, Оразмагамбета Турмагамбетулы, Кабиболлы Сыдиыкова, Ибаш Жанболатовой, Жазмаганбета Кызылбаева, Тобанияза Алниязулы, Бимембета Маяулы, Ныгмета Шымырова, Хиту Бекжанова, Нурсултана Онгалбаева, Исы Тиленбайулы, Толесина Алиева, Макаша Бектурганова, Суйнгары Ургенишбайулы, Абая, Мырзагали Алибаева, Мурын Жырау, Есбола Умирбаева, Жамбыла, Астаны, Улана Елубаева, а также дома 5, 6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xml:space="preserve">      Центр: город Форт-Шевченко, улица Маршала Абдихалыкова № 51, государственного учреждения «Тупкараганская районная централизованная библиотека», телефон/факс: 8 72938 (код) 22252 </w:t>
      </w:r>
      <w:r>
        <w:br/>
      </w:r>
      <w:r>
        <w:rPr>
          <w:rFonts w:ascii="Times New Roman"/>
          <w:b w:val="false"/>
          <w:i w:val="false"/>
          <w:color w:val="000000"/>
          <w:sz w:val="28"/>
        </w:rPr>
        <w:t>
      Границы: дома улиц Жалау Мынбаева, Маршала Абдихалыкова, Шайхы Еркегулова, Сатангула Таджиева, Есторе Оразакова, Келимберди Утебаева, Ермек Даулетовой, Дуйиша Тобышбаева, Ораза Бозахарова, Байбоза Килыбайулы, Сауытбая Масатова, Тилеумурата Кожабекова, Мустахи Бимаганбетова, Икембая Утепбергенова, Лазера Тумышева, а также дома 1, 2, 2а, 3, 4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село Баутино, улица 8 Наурыз № 25, государственное учреждение «Школа-гимназия имени Жалау Мынбаева», телефон/факс: 8 72938 (код) 24575</w:t>
      </w:r>
      <w:r>
        <w:br/>
      </w:r>
      <w:r>
        <w:rPr>
          <w:rFonts w:ascii="Times New Roman"/>
          <w:b w:val="false"/>
          <w:i w:val="false"/>
          <w:color w:val="000000"/>
          <w:sz w:val="28"/>
        </w:rPr>
        <w:t>
      Границы: дома улиц Кашагана Куржиманулы, Жанибека Матаева, 8 Наурыз, Виталия Водовского, Саттигула Жангабылова, Калмырзы Беришбаева, Захара Дубского, Жанакурылыс, Диханбека Сатимова, Кылыша Надирбаева, Кулмырзы Саудабаева, Изтургана Оразбаева, Абая Кошакбаева села Баутино.</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xml:space="preserve">      Центр: населенный пункт Аташ села Баутино, улица Алиби Джанкельдина № 27, Аташская библиотека» государственного учреждение «Тупкараганская районная Централизованная библиотечная система», телефон/факс: 8 72938 (код) 24971 </w:t>
      </w:r>
      <w:r>
        <w:br/>
      </w:r>
      <w:r>
        <w:rPr>
          <w:rFonts w:ascii="Times New Roman"/>
          <w:b w:val="false"/>
          <w:i w:val="false"/>
          <w:color w:val="000000"/>
          <w:sz w:val="28"/>
        </w:rPr>
        <w:t>
      Границы: дома улиц Аманкельди Иманова, Мурата Ускинбаева, Алиби Джанкельдина, Тау, Заводской, Баялы Аксамбаева населенного пункта Аташ села Баутино.</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Центр: село Кызылозен, улица Сатыбалды Сисенбаева № 2, государственное коммунальное казенное предприятие «Қызылөзен мәдениет үйі» акимата Тупкараганского района, телефон/факс: 872938(код)23851</w:t>
      </w:r>
      <w:r>
        <w:br/>
      </w:r>
      <w:r>
        <w:rPr>
          <w:rFonts w:ascii="Times New Roman"/>
          <w:b w:val="false"/>
          <w:i w:val="false"/>
          <w:color w:val="000000"/>
          <w:sz w:val="28"/>
        </w:rPr>
        <w:t>
      Границы: дома улиц Сатыбалды Сисенбаева, Изтургана Нысанбаева, Дуйсе Бердибекова, Жана ауыл, Шамшырак, Шарай, Джумаша Сагындыкова, а также животноводческие точки и частные фермерские хозяйства, расположенные на территории села Кызылозен и товарищества с ограниченной ответственностью «Карагантубек».</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Центр: село Акшукур, улица Баланжан Кожашевой № 5,государственное коммунальное казенное предприятие «Ақшұқыр мәдениет үйі» акимата Тупкаранского района, телефон/факс: 872938(код) 23249</w:t>
      </w:r>
      <w:r>
        <w:br/>
      </w:r>
      <w:r>
        <w:rPr>
          <w:rFonts w:ascii="Times New Roman"/>
          <w:b w:val="false"/>
          <w:i w:val="false"/>
          <w:color w:val="000000"/>
          <w:sz w:val="28"/>
        </w:rPr>
        <w:t>
      Границы: дома улиц Акжол, Омирзака Нурбаева, Балсулу Сахиевой, Уштерек, Алкуата Кожабергенова, а также дома 4 квартала села Акшукур.</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xml:space="preserve">      Центр: сельский округ Сайын Шапагатова, улица Макаша Елубаева №81, государственное учреждение «Школа-лицей № 1 среднего общего образования», телефон/факс: 8 72938 (код) 31269 </w:t>
      </w:r>
      <w:r>
        <w:br/>
      </w:r>
      <w:r>
        <w:rPr>
          <w:rFonts w:ascii="Times New Roman"/>
          <w:b w:val="false"/>
          <w:i w:val="false"/>
          <w:color w:val="000000"/>
          <w:sz w:val="28"/>
        </w:rPr>
        <w:t>
      Границы: дома улиц Найзабека Есетова, Акназара Жакауова, Таскынбая Шахатова, Сайдима Тумышева, Бисембая Мейрова, Алтынмурата Бекенжанова, Ески ауыл, Жолыбая Шахшабасова, Макаша Елубаева, Бердихана Карайшыкова сельского округа Сайын Шапагатова, а также дома 1, 2, 3, 4, 5, 6 кварталов, животноводческие точки и частные фермерские хозяйства, расположенные на территории сельского округа Сайын Шапагатова и товарищества с ограниченной ответственностью «Жайлау».</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xml:space="preserve">      Центр: село Таушык, улица Кулшыка Жубайулы № 41, государственное коммунальное казенное предприятие «Таушық мәдениет үйі», телефон/факс: 8 72938 (код) 44232 </w:t>
      </w:r>
      <w:r>
        <w:br/>
      </w:r>
      <w:r>
        <w:rPr>
          <w:rFonts w:ascii="Times New Roman"/>
          <w:b w:val="false"/>
          <w:i w:val="false"/>
          <w:color w:val="000000"/>
          <w:sz w:val="28"/>
        </w:rPr>
        <w:t>
      Границы: дома улиц Сисена Абдрахманова, Ардагерлер, Толегена Кагазова, Абыла Тилеуулы, Хамидоллы Ельмуханбетова, Кулшыка Жубайулы, Тумена Балтабасулы, дома микрорайона Нурбаулы Тумсык, а также дома 1, 2, 3, 4 кварталов села Таушык, животноводческие точки и частные фермерские хозяйства, расположенные на территории села Таушык и товарищества с ограниченной ответственностью «Таушык» ауыл шаруашылыгы».</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xml:space="preserve">      Центр: село Баутино, Республиканского государственное учреждение «Войсковая часть 2201 «Б» Пограничной службы Комитета национальной безопасности Республики Казахстан», телефон/факс: 8 72938 (код) 24796 </w:t>
      </w:r>
      <w:r>
        <w:br/>
      </w:r>
      <w:r>
        <w:rPr>
          <w:rFonts w:ascii="Times New Roman"/>
          <w:b w:val="false"/>
          <w:i w:val="false"/>
          <w:color w:val="000000"/>
          <w:sz w:val="28"/>
        </w:rPr>
        <w:t>
      Границы: Республиканское государственное учреждение «Войсковая часть № 2201 «Б» Пограничной службы Комитета национальной безопасности Республики Казахстан» села Баутино, Республиканское государственное учреждение «Войсковая части № 51809 «Д»» Министерства обороны Республики Казахстан и государственное учреждение «Войсковая часть 2018» города Форт-Шевченко.</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xml:space="preserve">      Центр: вахтовый поселок Каражанбас, красный уголок культурно-досугового центра акционерного общества «Каражанбасмунай», телефон/факс: 8 7292 (код) 473613 </w:t>
      </w:r>
      <w:r>
        <w:br/>
      </w: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xml:space="preserve">      Центр: село Акшукур, улица Балсулу Сахиевой № 1, государственное учреждение «Школа - гимназия имени Маршала Абдихалыкова», телефон/факс: 8 72938 (код) 23245 </w:t>
      </w:r>
      <w:r>
        <w:br/>
      </w:r>
      <w:r>
        <w:rPr>
          <w:rFonts w:ascii="Times New Roman"/>
          <w:b w:val="false"/>
          <w:i w:val="false"/>
          <w:color w:val="000000"/>
          <w:sz w:val="28"/>
        </w:rPr>
        <w:t>
      Границы: дома улиц Баланжана Кожашевой, Губайдоллы Айдарова, Буркитбая Сарсенова, Жана Коныс, а также дома 1, 3 кварталов и Бегей села Акшукур.</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вахтовый поселок Бузачи, здание «Трейнинг центр», телефон/факс:87292(код)529079</w:t>
      </w:r>
      <w:r>
        <w:br/>
      </w:r>
      <w:r>
        <w:rPr>
          <w:rFonts w:ascii="Times New Roman"/>
          <w:b w:val="false"/>
          <w:i w:val="false"/>
          <w:color w:val="000000"/>
          <w:sz w:val="28"/>
        </w:rPr>
        <w:t>
      Границы: общежития вахтового поселка Бузачи и прочих предприятий расположенных в Северном Бузачи.</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xml:space="preserve">      Центр: село Акшукур, улица Адек Жанашева № 49, государственное учреждение «Акшукурская школа – лицей» отдела образования Тупкараганского района акимата Тупкараганского района, телефон/факс: 8 72938 (код) 50177 </w:t>
      </w:r>
      <w:r>
        <w:br/>
      </w:r>
      <w:r>
        <w:rPr>
          <w:rFonts w:ascii="Times New Roman"/>
          <w:b w:val="false"/>
          <w:i w:val="false"/>
          <w:color w:val="000000"/>
          <w:sz w:val="28"/>
        </w:rPr>
        <w:t>
      Границы: дома улиц Султанбая Наубетова, Бекбосына Кадырулы, Жусипа Дуйсенбаева, Дуйиша Досаева, Борсакбая Абилхайырова, Адека Жанашева, Картбая Бекжанова, Узакбая Ескожаева, Жалау Казиева, Тажигула Кезбаева, Мангыбая Туйешиева, а также дома 2 и 5 кварталов села Акшукур.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