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a846" w14:textId="dc9a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классификации автомобильных дорог общего пользования областного 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сентября 2015 года № 374. Зарегистрировано Департаментом юстиции Костанайской области 2 октября 2015 года № 5920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6-2) 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17 июля 2001 года «Об автомобильных дорогах»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классификации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374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классификации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
областного и районного значения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и условия классификации автомобильных дорог общего пользования областного и районного значения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автомобильная дорога - комплекс инженерных сооружений, предназначенных для движения автомобилей, обеспечивающий непрерывное, безопасное движение автомобилей и других транспортных средств с установленными скоростями, нагрузками, габаритами, а также участки земель, предоставленные для размещения этого комплекса (земли транспорта), и воздушное пространство над ними в пределах установленного габарита;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интенсивность движения - количество транспортных средств, проходящих через определенное сечение дороги в единицу времени.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Правила и условия классификации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Автомобильные дороги общего пользования по своему значению подразделяются на автомобильные дороги международного, республиканского, областного и районного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автомобильным дорогам областного значения относятся автомобильные дороги, соединяющие административные центры республики с областными и районными центрами, а также районные центры с дорогами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автомобильным дорогам районного значения относятся автомобильные дороги, соединяющие районные центры с сельскими населенными пунктами.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геометрических параметров, а также интенсивности дорожного движения автомобильные дороги классифицируются в соответствии с техническими регламентами в сфере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Автомобильные дороги общего пользования, хозяйственные автомобильные дороги, улицы населенных пунктов подлежат государственному учету в порядке, установленном уполномоченным государственным органом по автомобильным дорогам. Данные учета используются для формирования карт и атласов автомобильных дорог Республики Казахстан, публикуемых по согласованию с уполномоченным государственным органом по автомобильным дорогам.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