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741a" w14:textId="1407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насаждений, благоустройства территорий городов и населенных пунктов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14 октября 2015 года № 442. Зарегистрировано Департаментом юстиции Костанайской области 20 ноября 2015 года № 6011. Утратило силу решением маслихата Костанайской области от 15 марта 2017 года №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Костанайской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благоустройства территорий городов и населенных пунктов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"Департамент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потребителей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Комитета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В. Нечитайло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"Департамент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дел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Т. Маткенов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"Департамент экологии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экологического регулирования,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контроля и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нефтегазовом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энергетики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А. Алимбаев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градостроительства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А. Бекенов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ресурсов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 К. Тулеубаев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Х. Камбаров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и защиты зеленых насаждений, благоустройства</w:t>
      </w:r>
      <w:r>
        <w:br/>
      </w:r>
      <w:r>
        <w:rPr>
          <w:rFonts w:ascii="Times New Roman"/>
          <w:b/>
          <w:i w:val="false"/>
          <w:color w:val="000000"/>
        </w:rPr>
        <w:t>территорий городов и населенных пунктов Костанайской области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содержания и защиты зеленых насаждений, благоустройства территорий городов и населенных пунктов Костанайской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Кодексом Республики Казахстан от 5 июля 2014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Закон),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приказом Министра национальной экономики Республики Казахстан от 20 марта 2015 года № 235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содержания и защиты зеленых насаждений</w:t>
      </w:r>
      <w:r>
        <w:rPr>
          <w:rFonts w:ascii="Times New Roman"/>
          <w:b w:val="false"/>
          <w:i w:val="false"/>
          <w:color w:val="000000"/>
          <w:sz w:val="28"/>
        </w:rPr>
        <w:t>, благоустройства территорий городов и населенных пунктов" (зарегистрирован в Реестре государственной регистрации нормативных правовых актов под № 10886)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и регулируют отношения в сфере содержания и защиты зеленых насаждений, благоустройства территорий городов и населенных пунктов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благоустройство – совокупность работ и мероприятий, осуществляемых в целях приведения той или иной территории в состояние, пригодное для строительства, нормального использования по назначению, созданию здоровых, удобных и культурных условий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зеленый массив – озелененная территория, насчитывающая не менее 50 экземпляров деревьев на территории не менее 0,125 гектар, независимо от видового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уничтожение зеленых насаждений – повреждение зеленых насаждений, повлекшее их гибель;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содержание и защита зеленых насаждений – система правовых, административных, организационных и экономических мер, направленных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создание, сохранение и воспроизводство зеленых насаждений (в том числе компенсационное восстановление зеленых насаждений взамен уничтоженных или поврежденных), озелененных территорий и зеленых массивов;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земли общего пользования – земли занятые и предназначенные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удовлетворения нужд населения (инженерные системы общего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твердые бытовые отходы – коммунальные отходы в твердой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компенсационная посадка – посадка зеленых насаждений взамен уничтоженных или поврежденных;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уполномоченный орган – местный исполнительный орган, осуществляющий функции в сфере регулирования природопользования,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организация – субъект частного предпринимательства, осуществляющий необходимую для проводимых работ деятельность, имеющий материальные и квалифицированные трудовые ресурсы либо юридическое лицо,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малые архитектурные формы – объекты декоративного характера и практического использования (скульптуры, фонтаны, барельефы, вазы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цветов, павильоны, беседки, скамьи, урны, оборудование и конструкции для игр детей и отдыха взрослого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прилегающая территория – территория (в границах 5 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и защита зеленых насаждений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Все зеленые насаждения, за исключением зеленых насаждений, произрастающих на особо охраняемых природных территориях республиканского и местного значения, территориях индивидуального жилья и личного подсобного хозяйства, на дачных участках и на участках кладбищ, находящихся в ведении коммунальных служб, образуют единый зеленый фонд и подлежат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Использование озелененных территорий и зеленых массивов, не совместимое с обеспечением жизнедеятельности зеленых насаждений, не допускается. Развитие озелененных территорий производится в соответствии с долгосрочной комплексной схемой озеленения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Все виды работ по озеленению следует выполнять по утвержденным проектам, в соответствии с рабочими чертежами. При ведении работ по озеленению и благоустройству, за качеством и соответствием выполняемых работ утвержденному проекту, рабочим чертежам ведется авторский надзор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Содержание зеленых насаждений включает в себя основные виды работ по озеленению: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посадка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рыхление почвы с устройством приствольных лунок, побелка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устройство цветников, газонов, прополка сорняков, покос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полив зеленых насаждений на протяжении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обрезка, пересадка, снос (санитарная рубка аварийных, сухостойных, перестойных деревьев и кустарников)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внесение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борьба с вредителями и болезнями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Пересадка зеленых насаждений осуществляется в течение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Работы по омолаживанию деревьев и прореживание густо произрастающих деревьев проводятся до начала вегетации или поздней осенью.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В случае невозможности сохранения 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участках, отводимых под строительство или производство других работ, производится вырубка или пересадка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Вырубка зеленых насаждений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обеспечения условий для размещения объектов строительства, предусмотренных утвержденной и согласованной градостроительной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обслуживания объектов инженерного благоустройства, надземных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ликвидации аварийных и чрезвычайных ситуаций, в том числе на объектах инженерного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необходимости улучшения качественного и видового состава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санитарной вырубки старых насаждений, создающих угрозу безопасности здоровью и жизни людей, а также могущих повлечь ущерб имуществу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 зданий, сооружений, многоэтажных жилых домов возлагается на организации по обслуживаемым участкам или на организации, которым принадлежит данная территория, в границах права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случае естественного падения произрастающих или поврежденных зеленых насаждений, при невозможности установления виновных лиц, восстановление зеленых насаждений производится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Для проведения компенсационных посадок на территории города и населенного пункта уполномоченным органом определяются специальные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Компенсационные посадки на землях общего и специального пользования проводятся организациями, осуществляющими озеленение, уход и содержание зеленых насаждений на землях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Благоустройство территорий городов и населенных пунктов</w:t>
      </w:r>
    </w:p>
    <w:bookmarkEnd w:id="2"/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чистоты и порядка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Текущее санитарное содержание местности осуществляется организациями, осуществляющими деятельность в данной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Физические и юридические лица всех организационно-правовых форм, в том числе владельцы капитальных и временных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содержат в технически исправном состоянии и чистоте таблички с указанием улиц и номеров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содержат ограждения (заборы) и малые архитектурные формы в надлежащем состоянии (покраска, побелка с внешней стороны ограждения (забора)).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уборка и вывоз мелкого и бытового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подметание;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покос и вывоз камыша, бурьяна, травы и иной дикорастущей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ремонт и окраска ограждений и малых архитектурных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 летнее время года в сухую погоду подметание дорожных покрытий проспектов, улиц и проездов осуществляется с предварительным увлажнением дорожных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Вывоз строительного мусора при проведении дорожно-ремонтных работ производится организациями, производящими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Во избежание засорения водосточной сети не допускается сброс мусора в водосточные коллекторы, дождеприемные колодцы и арычную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К зимней уборке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обработка проезжей части дорог, тротуаров специальными материалами для борьбы с гололедом;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очистка от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снежного вала для последующего вывоза;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скалывание и удаление снежных уплотнений и ледяных образований.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Вывоз снега с улиц и проездов осуществляется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специально подготовленные площадки. Не допускается вывоз снега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не согласованные местными исполнительными органами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Места временного складирования снега после снеготаяния очищаются от мусора и благоустраиваются.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Собственники зданий, строений, сооружений обеспечивают своевременную очистку кровель от снега, наледи, сосулек. Очистка допускается только в светлое время суток с предварительной установкой ограждений опасных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скатов кровель, обращенных в сторону улицы, производится на тротуары, с остальных скатов кровли, а также плоских кровель - на территории внутри дворов. Сброшенный с кровель снег, наледь и сосульки подлежат своевременному вывозу.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Не допускается сбрасывание снега, льда и мусора в воронки водосточных труб.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34. 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Вывоз твердых бытовых отходов осуществляется организациями в сроки, согласно утвержденному графику, установленному уполномоченным органом. Графики вывешиваются на площадках по сбору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Физическим и юридическим лицам, осуществляющим строительство и (или) ремонт недвижимых объектов, необходимо заключать договоры на утилизацию строительного мусора, производить его вывоз самостоятельно на определенные места или по договору с организацией, осуществляющей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Не допускается сброс и складирование золы в контейнеры для твердых бытовых отходов и на контейнерные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Твердые бытовые отходы вывозятся мусоровозным транспортом, жидкие отходы из не канализованных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Жидкие бытовые отходы и крупногабаритный мусор не подлежит сбросу в мусоропровод.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Эксплуатацию мусоропровода осуществляет эксплуатирующая организация, в ведении которой находится жилой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Организации, эксплуатирующие и обслуживающие контейнерные площадки и контейнеры: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обеспечивают надлежащее санитарное содержание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производят их своевременный ремонт и замену непригодных к дальнейшему использованию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населения;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Мойка урн производится по мере загрязнения, но не реже одного раза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48.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Количество, размещение и оборудование площадок должны соответствовать строительным и санитарным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50.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Самовольное переоборудование фасадов зданий и конструктивных элементов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52.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–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Уполномоченный орган обеспечивает надлежащее состояние и эксплуатацию фонтанов, находящихся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