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3d38" w14:textId="9e73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500. Зарегистрировано Департаментом юстиции Костанайской области 23 декабря 2015 года № 6079. Утратило силу постановлением акимата Костанайской области от 9 декабря 2016 года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о наличии личного подсобного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на развитие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, повышение продуктивности и качества продукции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областей, районов и городов областного значения и акимами поселков,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и его отделы в городах и районах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 (далее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–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прием услугодателем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либо запроса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принимает и регистрирует пакет документов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визу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проект результата оказания государственной услуги и передает руководителю услугодателя,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оказания государственной услуги и передает его ответственному исполнителю услугодателя,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– готовит и выдает результат оказания государственной услуги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процессе оказания государственной услуги участвуют следующие структурные подразделения (работники):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принимает и регистрирует пакет документов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визу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проект результата оказания государственной услуги и передает руководителю услугодателя,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оказания государственной услуги и передает его ответственному исполнителю услугодателя,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– готовит и выдает результат оказания государственной услуги услугополучателю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Основанием для начала действия по оказанию государственной услуги при обращении в ЦОН является принятие работником ЦОНа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проверяет полноту пакета документов – 3 (три)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ЦОНа отказывает в приеме заявления и выдает расписку об отказе в приеме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предоставлении услугополучателем полного пакета документов, работник ЦОНа регистрирует их в информационной системе "Интегрированная информационная система для центров обслуживания населения" (далее – ИИС ЦОН) –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выдает результат оказания государственной услуги - 5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принятии запроса для оказания государственной услуги указанием даты получения результата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оказания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личного 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500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на развитие племенного животноводства, повышение продуктивности и качества продукции животноводства" (далее - государственная услуга) оказывается местным исполнительным органам области (государственным учреждением "Управление сельского хозяйства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 - 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– сводный акт по области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прием заявки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либо запроса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канцелярии услугодателя принимает пакет документов, регистрирует и передает руководителю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соответствующую визу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проект результата оказания государственной услуги и передает руководителю услугодателя - 23 (двадцать 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оказания государственной услуги и передает его ответственному исполнителю услугодателя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– готовит и выдает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канцелярии услугодателя принимает пакет документов, регистрирует и передает руководителю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соответствующую визу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проект результата оказания государственной услуги и передает руководителю услугодателя - 23 (двадцать 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оказания государственной услуги и передает его ответственному исполнителю услугодателя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– готовит и выдает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статуса о принятии запроса оказания государственной услуги с указанием даты и времени получения результата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оказания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