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0b83" w14:textId="e07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09 февраля 2015 года № 291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22 декабря 2015 года № 397. Зарегистрировано Департаментом юстиции Костанайской области 14 января 2016 года № 6136.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09 февраля 2015 года № 291 (зарегистрированное в Реестре государственной регистрации нормативных правовых актов за № 5400, опубликованное 17 марта 2015 года в газете "Наш 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Костаная"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обращается в Костанайский отдел филиала республиканского государственного предприятия на праве хозяйственного ведения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со дня сдачи пакета документов в ЦОН, а также при обращении на портал - 10 (десять)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месяца подачи заявления и оказывается на текущий квартал, в котором обратился услугополучатель.";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услугополучателем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по избирательному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округу № 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Халыков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Костаная"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С. Умаров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Костаная"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Н. Дорошок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