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eee2" w14:textId="941e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декабря 2015 года № 3595. Зарегистрировано Департаментом юстиции Костанайской области 22 января 2016 года № 6179. Утратило силу постановлением акимата города Костаная Костанайской области от 13 мая 2016 года № 1056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Костаная Костанайской области от 13.05.2016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2016 год, следующий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длительно неработающие граждане (двенадцать месяцев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зарегистрированные в качестве безработных, не имеющие подходящей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наркозависимые лица, прошедшие курс лечения и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