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b0b6" w14:textId="53cb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Амангельдинского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8 июля 2015 года № 329. Зарегистрировано Департаментом юстиции Костанайской области 6 августа 2015 года № 5785. Утратило силу решением маслихата Амангельдинского района Костанайской области от 11 мая 2016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Амангельдинского района Костанайской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Амангельдинского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"Аппарата Амангельдинского районного маслихата" (зарегистрировано в Реестре государственной регистрации нормативных правовых актов за № 5333, опубликовано 30 января 2015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329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Амангельдинского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Амангельдинского районного маслихата" является государственным органом Республики Казахстан, обеспечивающий деятельность Амангельдинского районного маслихата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Амангельдинского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Амангельдинского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Амангельдинского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Амангельдинского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Амангельдинского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Амангельдинского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государственого учреждения "Аппарат Амангельдинского районного маслихата"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110200, Республика Казахстан, Костанайская область, Амангельдинский район, село Амангельды, улица Беймбет Майлина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– государственное учреждение "Аппарат Амангельдинского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Амангельдинского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Амангельдинского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Амангельдинского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Амангельдинского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Амангельдинского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Амангельдинского районного маслихата": обеспечение деятельности Амангельдинского районного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иные функции,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вступать в гражданско-правовые отношения с физическими и юридическими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Амангельдинского районного маслихата" осуществляется секретарем Амангельдинского районного маслихата, который несет персональную ответственность за выполнение возложенных на государственное учреждение "Аппарат Амангельдинского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Амангельдинского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Амангельдинского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Амангельдинского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11) исключен решением маслихата Амангельдинского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действующем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Амангельдинского районного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изменением, внесенным решением маслихата Амангельдинского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Амангельдинского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 истечением срока полномочий районного маслихата, в случаях досрочного прекращения полномочий районного маслихата и выборов нового состава его депутатов, деятельность государственных служащих государственного учреждения "Аппарат Амангельдинского районного маслихата"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Амангельдинского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Амангельдинского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Амангельдинского районного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Амангельдинского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Амангельдинского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