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2650" w14:textId="c872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(черты) села Тимофеевка Аулиекольского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13 марта 2015 года № 229 и постановление акимата Аулиекольского района Костанайской области от 13 марта 2015 года № 51-2. Зарегистрировано Департаментом юстиции Костанайской области 10 апреля 2015 года № 5515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(черту) села Тимофеевка Аулиекольского района Костанайской области, исключив из его черты земельный участок общей площадью – 2172,0 гектаров и включив в земли запаса, в соответствии с прилагаемой 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картой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Аулиекольского района" внести необходимые изменения в земельно-учетную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и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Аким Аулиекольского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____________ Ю.Волков            _____________ А. Балгарин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Аулиекольского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</w:t>
      </w:r>
      <w:r>
        <w:rPr>
          <w:rFonts w:ascii="Times New Roman"/>
          <w:b w:val="false"/>
          <w:i/>
          <w:color w:val="000000"/>
          <w:sz w:val="28"/>
        </w:rPr>
        <w:t>А.Бондаренко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6200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