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2d1a" w14:textId="b442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Джангельдинского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26 февраля 2015 года № 208. Зарегистрировано Департаментом юстиции Костанайской области 19 марта 2015 года № 5444. Утратило силу решением маслихата Джангельдинского района Костанайской области от 14 апреля 2016 года №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Джангельдинского района Костанайской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на территории Джангельдинского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решение маслихата от 8 апреля 2009 года №103 "Жиналыстарды, митингілерді, шерулерді, пикеттерді және демонстрацияларды өткізудің тәртібін қосымша реттеу туралы" (зарегистрировано в Реестре государственной регистрации нормативных правовых актов за № 9-9-104, опубликовано 22 мая 2009 года в газете "Біздің Торғай").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Мырзагалиев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 Джангельдинского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______________________Ш.Оспанов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"26" февраля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2016 года № 208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 на территории</w:t>
      </w:r>
      <w:r>
        <w:br/>
      </w:r>
      <w:r>
        <w:rPr>
          <w:rFonts w:ascii="Times New Roman"/>
          <w:b/>
          <w:i w:val="false"/>
          <w:color w:val="000000"/>
        </w:rPr>
        <w:t>Джангельдинского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8"/>
        <w:gridCol w:w="2336"/>
        <w:gridCol w:w="7256"/>
      </w:tblGrid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проведения мирных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Шакшак Жанибека в селе Торгай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Акшиганакский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Тәуелсіздік в селе Акшиганак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Албарбогетский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Айсы Нурманова в селе Кокалат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Хамза Нарымбаева в селе Шеген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Танаткан Дуйсекеева в селе 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Калам-Карасуский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Амиргали Душатова в селе Калам-Карасу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Кызбельский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Күдері ақын в селе Сага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Тәуелсіздік в селе Аралбай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Кенжеғали Сағадиева в селе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Тәуелсіздік в селе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Сужарган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Астана в селе Сужарган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Жастар в селе Милисай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Фатхолла Кірмаңдаев в селе Шили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