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0696a" w14:textId="12069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Бестобе Камыстинского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22 декабря 2015 года № 404. Зарегистрировано Департаментом юстиции Костанайской области 22 января 2016 года № 6169. Утратило силу решением маслихата Камыстинского района Костанайской области от 29 августа 2023 года № 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Камыстинского района Костанайской области от 29.08.2023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изложен в новой редакции на государственном языке, текст на русском языке не меняется, решением маслихата Камыстинского района Костанайской области от 23.02.2022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Бестобе Камыстинского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сходе местного сообщества села Бестобе Камыстинского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Оркашбаев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Камыстинского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Рахимжанов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Бестобе Камыстинского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решения маслихата Камыстинского района Костанайской области от 23.02.2022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Бестобе Камыстинского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Бестобе.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села, в границах которой осуществляется местное самоуправление, формируются и функционируют его органы;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End w:id="8"/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 (улицы).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 Бестобе.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Бестобе не позднее чем за десять календарных дней до дня его проведения через средства массовой информации или иными способами.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села Бестобе.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соответствующих сел, имеющих право в нем участвовать.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 Бестобе или уполномоченным им лицом.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Бестобе или уполномоченное им лицо.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села Бестобе.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для участия в сходе местного сообщества села Бестобе Камыстинского района Костанайской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